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BX1200" w:hAnsi="Times New Roman" w:cs="Times New Roman"/>
          <w:sz w:val="44"/>
          <w:szCs w:val="44"/>
        </w:rPr>
      </w:pPr>
      <w:r w:rsidRPr="008F185D">
        <w:rPr>
          <w:rFonts w:ascii="Times New Roman" w:eastAsia="SFBX1200" w:hAnsi="Times New Roman" w:cs="Times New Roman"/>
          <w:sz w:val="56"/>
          <w:szCs w:val="56"/>
        </w:rPr>
        <w:t>Цикл</w:t>
      </w:r>
      <w:r w:rsidR="008F185D" w:rsidRPr="008F185D">
        <w:rPr>
          <w:rFonts w:ascii="Times New Roman" w:eastAsia="SFBX1200" w:hAnsi="Times New Roman" w:cs="Times New Roman"/>
          <w:sz w:val="44"/>
          <w:szCs w:val="44"/>
        </w:rPr>
        <w:t xml:space="preserve">. </w:t>
      </w:r>
      <w:r w:rsidR="008F185D" w:rsidRPr="008F185D">
        <w:rPr>
          <w:rFonts w:ascii="Times New Roman" w:eastAsia="SFBX1200" w:hAnsi="Times New Roman" w:cs="Times New Roman"/>
          <w:i/>
          <w:sz w:val="44"/>
          <w:szCs w:val="44"/>
        </w:rPr>
        <w:t>П</w:t>
      </w:r>
      <w:r w:rsidRPr="008F185D">
        <w:rPr>
          <w:rFonts w:ascii="Times New Roman" w:eastAsia="SFBX1200" w:hAnsi="Times New Roman" w:cs="Times New Roman"/>
          <w:i/>
          <w:sz w:val="44"/>
          <w:szCs w:val="44"/>
        </w:rPr>
        <w:t>ока.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Общий вид цикла </w:t>
      </w:r>
      <w:r w:rsidRPr="008F185D">
        <w:rPr>
          <w:rFonts w:ascii="Times New Roman" w:eastAsia="SFTI1200" w:hAnsi="Times New Roman" w:cs="Times New Roman"/>
          <w:i/>
          <w:sz w:val="44"/>
          <w:szCs w:val="44"/>
        </w:rPr>
        <w:t>пока</w:t>
      </w:r>
      <w:r w:rsidRPr="008F185D">
        <w:rPr>
          <w:rFonts w:ascii="Times New Roman" w:eastAsia="SFRM1200" w:hAnsi="Times New Roman" w:cs="Times New Roman"/>
          <w:sz w:val="44"/>
          <w:szCs w:val="44"/>
        </w:rPr>
        <w:t>: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SS1200" w:hAnsi="Times New Roman" w:cs="Times New Roman"/>
          <w:sz w:val="44"/>
          <w:szCs w:val="44"/>
        </w:rPr>
      </w:pPr>
      <w:proofErr w:type="spellStart"/>
      <w:r w:rsidRPr="008F185D">
        <w:rPr>
          <w:rFonts w:ascii="Times New Roman" w:eastAsia="SFSX1200" w:hAnsi="Times New Roman" w:cs="Times New Roman"/>
          <w:i/>
          <w:sz w:val="44"/>
          <w:szCs w:val="44"/>
        </w:rPr>
        <w:t>нц</w:t>
      </w:r>
      <w:proofErr w:type="spellEnd"/>
      <w:r w:rsidRPr="008F185D">
        <w:rPr>
          <w:rFonts w:ascii="Times New Roman" w:eastAsia="SFSX1200" w:hAnsi="Times New Roman" w:cs="Times New Roman"/>
          <w:i/>
          <w:sz w:val="44"/>
          <w:szCs w:val="44"/>
        </w:rPr>
        <w:t xml:space="preserve"> </w:t>
      </w:r>
      <w:proofErr w:type="spellStart"/>
      <w:r w:rsidRPr="008F185D">
        <w:rPr>
          <w:rFonts w:ascii="Times New Roman" w:eastAsia="SFSX1200" w:hAnsi="Times New Roman" w:cs="Times New Roman"/>
          <w:i/>
          <w:sz w:val="44"/>
          <w:szCs w:val="44"/>
        </w:rPr>
        <w:t>пока</w:t>
      </w:r>
      <w:r w:rsidRPr="008F185D">
        <w:rPr>
          <w:rFonts w:ascii="Times New Roman" w:eastAsia="SFSS1200" w:hAnsi="Times New Roman" w:cs="Times New Roman"/>
          <w:sz w:val="44"/>
          <w:szCs w:val="44"/>
        </w:rPr>
        <w:t>условие</w:t>
      </w:r>
      <w:proofErr w:type="spellEnd"/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SS1200" w:hAnsi="Times New Roman" w:cs="Times New Roman"/>
          <w:sz w:val="44"/>
          <w:szCs w:val="44"/>
        </w:rPr>
      </w:pPr>
      <w:r w:rsidRPr="008F185D">
        <w:rPr>
          <w:rFonts w:ascii="Times New Roman" w:eastAsia="SFBX1200" w:hAnsi="Times New Roman" w:cs="Times New Roman"/>
          <w:sz w:val="44"/>
          <w:szCs w:val="44"/>
        </w:rPr>
        <w:t xml:space="preserve">· </w:t>
      </w:r>
      <w:proofErr w:type="spellStart"/>
      <w:r w:rsidRPr="008F185D">
        <w:rPr>
          <w:rFonts w:ascii="Times New Roman" w:eastAsia="SFSS1200" w:hAnsi="Times New Roman" w:cs="Times New Roman"/>
          <w:i/>
          <w:sz w:val="44"/>
          <w:szCs w:val="44"/>
        </w:rPr>
        <w:t>тело_цикла</w:t>
      </w:r>
      <w:proofErr w:type="spellEnd"/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SX1200" w:hAnsi="Times New Roman" w:cs="Times New Roman"/>
          <w:i/>
          <w:sz w:val="44"/>
          <w:szCs w:val="44"/>
        </w:rPr>
      </w:pPr>
      <w:proofErr w:type="spellStart"/>
      <w:r w:rsidRPr="008F185D">
        <w:rPr>
          <w:rFonts w:ascii="Times New Roman" w:eastAsia="SFSX1200" w:hAnsi="Times New Roman" w:cs="Times New Roman"/>
          <w:i/>
          <w:sz w:val="44"/>
          <w:szCs w:val="44"/>
        </w:rPr>
        <w:t>кц</w:t>
      </w:r>
      <w:proofErr w:type="spellEnd"/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При выполнении цикла </w:t>
      </w:r>
      <w:r w:rsidRPr="008F185D">
        <w:rPr>
          <w:rFonts w:ascii="Times New Roman" w:eastAsia="SFBX1200" w:hAnsi="Times New Roman" w:cs="Times New Roman"/>
          <w:sz w:val="44"/>
          <w:szCs w:val="44"/>
        </w:rPr>
        <w:t xml:space="preserve">пока </w:t>
      </w:r>
      <w:r w:rsidRPr="008F185D">
        <w:rPr>
          <w:rFonts w:ascii="Times New Roman" w:eastAsia="SFRM1200" w:hAnsi="Times New Roman" w:cs="Times New Roman"/>
          <w:sz w:val="44"/>
          <w:szCs w:val="44"/>
        </w:rPr>
        <w:t>КУМИР циклически повторяет следующие действия: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BX1200" w:hAnsi="Times New Roman" w:cs="Times New Roman"/>
          <w:sz w:val="44"/>
          <w:szCs w:val="44"/>
        </w:rPr>
        <w:t xml:space="preserve">∙ </w:t>
      </w: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Проверяет записанное после служебного слова </w:t>
      </w:r>
      <w:r w:rsidRPr="008F185D">
        <w:rPr>
          <w:rFonts w:ascii="Times New Roman" w:eastAsia="SFBX1200" w:hAnsi="Times New Roman" w:cs="Times New Roman"/>
          <w:sz w:val="44"/>
          <w:szCs w:val="44"/>
        </w:rPr>
        <w:t xml:space="preserve">пока </w:t>
      </w:r>
      <w:r w:rsidRPr="008F185D">
        <w:rPr>
          <w:rFonts w:ascii="Times New Roman" w:eastAsia="SFRM1200" w:hAnsi="Times New Roman" w:cs="Times New Roman"/>
          <w:sz w:val="44"/>
          <w:szCs w:val="44"/>
        </w:rPr>
        <w:t>условие.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BX1200" w:hAnsi="Times New Roman" w:cs="Times New Roman"/>
          <w:sz w:val="44"/>
          <w:szCs w:val="44"/>
        </w:rPr>
        <w:t xml:space="preserve">∙ </w:t>
      </w: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Если условие не соблюдается, то выполнение цикла завершается и </w:t>
      </w:r>
      <w:proofErr w:type="spellStart"/>
      <w:r w:rsidRPr="008F185D">
        <w:rPr>
          <w:rFonts w:ascii="Times New Roman" w:eastAsia="SFRM1200" w:hAnsi="Times New Roman" w:cs="Times New Roman"/>
          <w:sz w:val="44"/>
          <w:szCs w:val="44"/>
        </w:rPr>
        <w:t>КуМир</w:t>
      </w:r>
      <w:proofErr w:type="spellEnd"/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 начинает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выполнять команды, записанные после </w:t>
      </w:r>
      <w:proofErr w:type="spellStart"/>
      <w:r w:rsidRPr="008F185D">
        <w:rPr>
          <w:rFonts w:ascii="Times New Roman" w:eastAsia="SFBX1200" w:hAnsi="Times New Roman" w:cs="Times New Roman"/>
          <w:i/>
          <w:sz w:val="44"/>
          <w:szCs w:val="44"/>
        </w:rPr>
        <w:t>кц</w:t>
      </w:r>
      <w:proofErr w:type="spellEnd"/>
      <w:r w:rsidRPr="008F185D">
        <w:rPr>
          <w:rFonts w:ascii="Times New Roman" w:eastAsia="SFRM1200" w:hAnsi="Times New Roman" w:cs="Times New Roman"/>
          <w:sz w:val="44"/>
          <w:szCs w:val="44"/>
        </w:rPr>
        <w:t>.</w:t>
      </w:r>
    </w:p>
    <w:p w:rsidR="00C12F7C" w:rsidRPr="008F185D" w:rsidRDefault="00C12F7C" w:rsidP="00C12F7C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Если же условие соблюдается, то </w:t>
      </w:r>
      <w:proofErr w:type="spellStart"/>
      <w:r w:rsidRPr="008F185D">
        <w:rPr>
          <w:rFonts w:ascii="Times New Roman" w:eastAsia="SFRM1200" w:hAnsi="Times New Roman" w:cs="Times New Roman"/>
          <w:sz w:val="44"/>
          <w:szCs w:val="44"/>
        </w:rPr>
        <w:t>КуМир</w:t>
      </w:r>
      <w:proofErr w:type="spellEnd"/>
      <w:r w:rsidRPr="008F185D">
        <w:rPr>
          <w:rFonts w:ascii="Times New Roman" w:eastAsia="SFRM1200" w:hAnsi="Times New Roman" w:cs="Times New Roman"/>
          <w:sz w:val="44"/>
          <w:szCs w:val="44"/>
        </w:rPr>
        <w:t xml:space="preserve"> выполняет тело цикла, снова проверяет</w:t>
      </w:r>
    </w:p>
    <w:p w:rsidR="00612AA3" w:rsidRDefault="00C12F7C" w:rsidP="00C12F7C">
      <w:pPr>
        <w:rPr>
          <w:rFonts w:ascii="Times New Roman" w:eastAsia="SFRM1200" w:hAnsi="Times New Roman" w:cs="Times New Roman"/>
          <w:sz w:val="44"/>
          <w:szCs w:val="44"/>
        </w:rPr>
      </w:pPr>
      <w:r w:rsidRPr="008F185D">
        <w:rPr>
          <w:rFonts w:ascii="Times New Roman" w:eastAsia="SFRM1200" w:hAnsi="Times New Roman" w:cs="Times New Roman"/>
          <w:sz w:val="44"/>
          <w:szCs w:val="44"/>
        </w:rPr>
        <w:t>условие и т.д.</w:t>
      </w:r>
    </w:p>
    <w:p w:rsidR="00C7516D" w:rsidRPr="00C7516D" w:rsidRDefault="00C7516D" w:rsidP="00C12F7C">
      <w:pPr>
        <w:rPr>
          <w:rFonts w:ascii="Times New Roman" w:eastAsia="SFRM1200" w:hAnsi="Times New Roman" w:cs="Times New Roman"/>
          <w:b/>
          <w:sz w:val="44"/>
          <w:szCs w:val="44"/>
        </w:rPr>
      </w:pPr>
      <w:bookmarkStart w:id="0" w:name="_GoBack"/>
      <w:r w:rsidRPr="00C7516D">
        <w:rPr>
          <w:rFonts w:ascii="Times New Roman" w:eastAsia="SFRM1200" w:hAnsi="Times New Roman" w:cs="Times New Roman"/>
          <w:b/>
          <w:sz w:val="44"/>
          <w:szCs w:val="44"/>
        </w:rPr>
        <w:t>Блок схема: Цикл</w:t>
      </w:r>
    </w:p>
    <w:bookmarkEnd w:id="0"/>
    <w:p w:rsidR="005C282D" w:rsidRPr="008F185D" w:rsidRDefault="001144DC" w:rsidP="00C12F7C">
      <w:pPr>
        <w:rPr>
          <w:rFonts w:ascii="Times New Roman" w:hAnsi="Times New Roman" w:cs="Times New Roman"/>
          <w:sz w:val="44"/>
          <w:szCs w:val="44"/>
        </w:rPr>
      </w:pPr>
      <w:r w:rsidRPr="001144DC">
        <w:pict>
          <v:group id="Полотно 43" o:spid="_x0000_s1026" editas="canvas" style="width:6in;height:271.5pt;mso-position-horizontal-relative:char;mso-position-vertical-relative:line" coordsize="54864,34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4480;visibility:visible;mso-wrap-style:square">
              <v:fill o:detectmouseclick="t"/>
              <v:path o:connecttype="none"/>
            </v:shape>
            <v:oval id="Овал 5" o:spid="_x0000_s1028" style="position:absolute;left:23050;top:1619;width:1019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CPMQA&#10;AADaAAAADwAAAGRycy9kb3ducmV2LnhtbESPQWvCQBSE7wX/w/KE3upGS4v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wjzEAAAA2gAAAA8AAAAAAAAAAAAAAAAAmAIAAGRycy9k&#10;b3ducmV2LnhtbFBLBQYAAAAABAAEAPUAAACJAwAAAAA=&#10;" fillcolor="white [3201]" strokecolor="black [3213]" strokeweight="2p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22" o:spid="_x0000_s1029" type="#_x0000_t110" style="position:absolute;left:21435;top:13890;width:13712;height:5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aZMUA&#10;AADbAAAADwAAAGRycy9kb3ducmV2LnhtbESPzWvCQBTE70L/h+UVvOmmOaikrlIqgiLiR3vp7TX7&#10;TEKzb0N286F/vSsIPQ4z8xtmvuxNKVqqXWFZwds4AkGcWl1wpuD7az2agXAeWWNpmRRcycFy8TKY&#10;Y6Jtxydqzz4TAcIuQQW591UipUtzMujGtiIO3sXWBn2QdSZ1jV2Am1LGUTSRBgsOCzlW9JlT+ndu&#10;jIJZt9ofmlt7vOz2Dk/b/rf5sVOlhq/9xzsIT73/Dz/bG60gju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FpkxQAAANsAAAAPAAAAAAAAAAAAAAAAAJgCAABkcnMv&#10;ZG93bnJldi54bWxQSwUGAAAAAAQABAD1AAAAigMAAAAA&#10;" fillcolor="white [3201]" strokecolor="black [3213]" strokeweight="2pt"/>
            <v:oval id="Овал 31" o:spid="_x0000_s1030" style="position:absolute;left:22816;top:28680;width:10191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qu8MA&#10;AADbAAAADwAAAGRycy9kb3ducmV2LnhtbESPQYvCMBSE78L+h/AW9qapCiJdoyyygqwntSp7ezTP&#10;tti8lCTW+u+NIHgcZuYbZrboTC1acr6yrGA4SEAQ51ZXXCjI9qv+FIQPyBpry6TgTh4W84/eDFNt&#10;b7yldhcKESHsU1RQhtCkUvq8JIN+YBvi6J2tMxiidIXUDm8Rbmo5SpKJNFhxXCixoWVJ+WV3NQqO&#10;h03WnvTm+Dd2v9V1uxz9H6xR6uuz+/kGEagL7/CrvdYKxk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qu8MAAADbAAAADwAAAAAAAAAAAAAAAACYAgAAZHJzL2Rv&#10;d25yZXYueG1sUEsFBgAAAAAEAAQA9QAAAIgDAAAAAA==&#10;" fillcolor="white [3201]" strokecolor="black [3213]" strokeweight="2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32" o:spid="_x0000_s1031" type="#_x0000_t7" style="position:absolute;left:21733;top:21781;width:1228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mHsMA&#10;AADbAAAADwAAAGRycy9kb3ducmV2LnhtbESPUWvCMBSF3wf+h3CFvc1UC2NUo0xFHCK41bHnS3Nt&#10;ypqbkkRb//0yGOzxcM75DmexGmwrbuRD41jBdJKBIK6cbrhW8HnePb2ACBFZY+uYFNwpwGo5elhg&#10;oV3PH3QrYy0ShEOBCkyMXSFlqAxZDBPXESfv4rzFmKSvpfbYJ7ht5SzLnqXFhtOCwY42hqrv8moV&#10;7L+Ox1PZb99NfqCcT/naX7aDUo/j4XUOItIQ/8N/7TetIJ/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mHsMAAADbAAAADwAAAAAAAAAAAAAAAACYAgAAZHJzL2Rv&#10;d25yZXYueG1sUEsFBgAAAAAEAAQA9QAAAIgDAAAAAA==&#10;" adj="1047" fillcolor="white [3201]" strokecolor="black [3213]" strokeweight="2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35" o:spid="_x0000_s1032" type="#_x0000_t34" style="position:absolute;left:27010;top:6410;width:2286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qYcIAAADbAAAADwAAAGRycy9kb3ducmV2LnhtbESP3YrCMBSE7wXfIRzBG9FUxaLVKCIs&#10;uFe6dR/g0Jz+YHNSmqxWn94sCF4OM/MNs9l1phY3al1lWcF0EoEgzqyuuFDwe/kaL0E4j6yxtkwK&#10;HuRgt+33Nphoe+cfuqW+EAHCLkEFpfdNIqXLSjLoJrYhDl5uW4M+yLaQusV7gJtazqIolgYrDgsl&#10;NnQoKbumf0bBZRR98zxfnE48Snl5yOPV8xwrNRx0+zUIT53/hN/to1YwX8D/l/A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rqYcIAAADbAAAADwAAAAAAAAAAAAAA&#10;AAChAgAAZHJzL2Rvd25yZXYueG1sUEsFBgAAAAAEAAQA+QAAAJADAAAAAA==&#10;" strokecolor="black [3213]">
              <v:stroke endarrow="open"/>
            </v:shape>
            <v:rect id="Прямоугольник 36" o:spid="_x0000_s1033" style="position:absolute;left:23482;top:7429;width:952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oucMA&#10;AADbAAAADwAAAGRycy9kb3ducmV2LnhtbESPS4vCQBCE74L/YWhhL6ITXRC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oucMAAADbAAAADwAAAAAAAAAAAAAAAACYAgAAZHJzL2Rv&#10;d25yZXYueG1sUEsFBgAAAAAEAAQA9QAAAIgDAAAAAA==&#10;" fillcolor="white [3201]" strokecolor="black [3213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6" o:spid="_x0000_s1034" type="#_x0000_t32" style="position:absolute;left:28291;top:11620;width:46;height:2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MXsAAAADbAAAADwAAAGRycy9kb3ducmV2LnhtbESPQYvCMBSE7wv+h/AEb2uqF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LDF7AAAAA2wAAAA8AAAAAAAAAAAAAAAAA&#10;oQIAAGRycy9kb3ducmV2LnhtbFBLBQYAAAAABAAEAPkAAACOAwAAAAA=&#10;" strokecolor="black [3213]">
              <v:stroke endarrow="open"/>
            </v:shape>
            <v:shape id="Прямая со стрелкой 50" o:spid="_x0000_s1035" type="#_x0000_t32" style="position:absolute;left:27877;top:19088;width:1;height:2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nbL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fX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TenbL8AAADbAAAADwAAAAAAAAAAAAAAAACh&#10;AgAAZHJzL2Rvd25yZXYueG1sUEsFBgAAAAAEAAQA+QAAAI0DAAAAAA==&#10;" strokecolor="black [3213]">
              <v:stroke endarrow="open"/>
            </v:shape>
            <v:shape id="Прямая со стрелкой 54" o:spid="_x0000_s1039" type="#_x0000_t32" style="position:absolute;left:18859;top:12668;width:9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hb8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vY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yhb8IAAADbAAAADwAAAAAAAAAAAAAA&#10;AAChAgAAZHJzL2Rvd25yZXYueG1sUEsFBgAAAAAEAAQA+QAAAJADAAAAAA==&#10;" strokecolor="black [3213]">
              <v:stroke endarrow="open"/>
            </v:shape>
            <v:shape id="Прямая со стрелкой 55" o:spid="_x0000_s1040" type="#_x0000_t32" style="position:absolute;left:35147;top:16557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AE9MAAAADbAAAADwAAAGRycy9kb3ducmV2LnhtbESPQYvCMBSE7wv+h/AEb2uqxV2pRpFV&#10;QbytK54fzbMtbV5Kkq313xtB8DjMzDfMct2bRnTkfGVZwWScgCDOra64UHD+23/OQfiArLGxTAru&#10;5GG9GnwsMdP2xr/UnUIhIoR9hgrKENpMSp+XZNCPbUscvat1BkOUrpDa4S3CTSOnSfIlDVYcF0ps&#10;6aekvD79GwUVp4Gn23RPx13tvotL3dn0rNRo2G8WIAL14R1+tQ9awWwG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ABPTAAAAA2wAAAA8AAAAAAAAAAAAAAAAA&#10;oQIAAGRycy9kb3ducmV2LnhtbFBLBQYAAAAABAAEAPkAAACOAwAAAAA=&#10;" strokecolor="black [3213]">
              <v:stroke endarrow="open"/>
            </v:shape>
            <v:shape id="Прямая со стрелкой 56" o:spid="_x0000_s1041" type="#_x0000_t32" style="position:absolute;left:27876;top:27051;width:110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tV8AAAADbAAAADwAAAGRycy9kb3ducmV2LnhtbESP3WoCMRCF7wu+QxjBu5ptQSlbsyJV&#10;wTtb9QHGzbjJdjNZklTXtzeFQi8P5+fjLJaD68SVQrSeFbxMCxDEtdeWGwWn4/b5DURMyBo7z6Tg&#10;ThGW1ehpgaX2N/6i6yE1Io9wLFGBSakvpYy1IYdx6nvi7F18cJiyDI3UAW953HXytSjm0qHlTDDY&#10;04eh+vvw4zJ3ZdvZOmiuN+fWfgaD+0uHSk3Gw+odRKIh/Yf/2jutYDaH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u7VfAAAAA2wAAAA8AAAAAAAAAAAAAAAAA&#10;oQIAAGRycy9kb3ducmV2LnhtbFBLBQYAAAAABAAEAPkAAACOAwAAAAA=&#10;" strokecolor="black [3213]">
              <v:stroke endarrow="open"/>
            </v:shape>
            <v:shape id="Прямая со стрелкой 57" o:spid="_x0000_s1042" type="#_x0000_t32" style="position:absolute;left:38957;top:16557;width:0;height:10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IzMEAAADbAAAADwAAAGRycy9kb3ducmV2LnhtbESP3WoCMRCF74W+Q5iCd5qtoJatWZHW&#10;gnf+9QGmm3GT7WayJKlu374RCr08nJ+Ps1oPrhNXCtF6VvA0LUAQ115bbhR8nN8nzyBiQtbYeSYF&#10;PxRhXT2MVlhqf+MjXU+pEXmEY4kKTEp9KWWsDTmMU98TZ+/ig8OUZWikDnjL466Ts6JYSIeWM8Fg&#10;T6+G6q/Tt8vcjW3nb0Fzvf1s7SEY3F86VGr8OGxeQCQa0n/4r73TCuZL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kjMwQAAANsAAAAPAAAAAAAAAAAAAAAA&#10;AKECAABkcnMvZG93bnJldi54bWxQSwUGAAAAAAQABAD5AAAAjwMAAAAA&#10;" strokecolor="black [3213]">
              <v:stroke endarrow="open"/>
            </v:shape>
            <v:shape id="Прямая со стрелкой 58" o:spid="_x0000_s1043" type="#_x0000_t32" style="position:absolute;left:27877;top:26924;width:38;height:1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Grar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b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Grar8AAADbAAAADwAAAAAAAAAAAAAAAACh&#10;AgAAZHJzL2Rvd25yZXYueG1sUEsFBgAAAAAEAAQA+QAAAI0DAAAAAA==&#10;" strokecolor="black [3213]">
              <v:stroke endarrow="open"/>
            </v:shape>
            <v:shape id="_x0000_s1044" type="#_x0000_t32" style="position:absolute;left:18860;top:26098;width:9017;height:127;flip:x" o:connectortype="straight"/>
            <v:shape id="_x0000_s1045" type="#_x0000_t32" style="position:absolute;left:27877;top:24288;width:0;height:1810" o:connectortype="straight"/>
            <v:shape id="_x0000_s1046" type="#_x0000_t32" style="position:absolute;left:18860;top:12668;width:0;height:13557;flip:y" o:connectortype="straight"/>
            <w10:wrap type="none"/>
            <w10:anchorlock/>
          </v:group>
        </w:pict>
      </w:r>
    </w:p>
    <w:sectPr w:rsidR="005C282D" w:rsidRPr="008F185D" w:rsidSect="001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TI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SS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S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12F7C"/>
    <w:rsid w:val="001144DC"/>
    <w:rsid w:val="005C282D"/>
    <w:rsid w:val="00612AA3"/>
    <w:rsid w:val="00850981"/>
    <w:rsid w:val="008F185D"/>
    <w:rsid w:val="00A37BAE"/>
    <w:rsid w:val="00C12F7C"/>
    <w:rsid w:val="00C7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2" type="connector" idref="#Прямая со стрелкой 52"/>
        <o:r id="V:Rule13" type="connector" idref="#Прямая со стрелкой 57"/>
        <o:r id="V:Rule14" type="connector" idref="#Прямая со стрелкой 55"/>
        <o:r id="V:Rule15" type="connector" idref="#Прямая со стрелкой 58">
          <o:proxy end="" idref="#Овал 31" connectloc="0"/>
        </o:r>
        <o:r id="V:Rule16" type="connector" idref="#Прямая со стрелкой 56"/>
        <o:r id="V:Rule17" type="connector" idref="#Прямая со стрелкой 50">
          <o:proxy end="" idref="#Параллелограмм 32" connectloc="1"/>
        </o:r>
        <o:r id="V:Rule18" type="connector" idref="#Соединительная линия уступом 35">
          <o:proxy start="" idref="#Овал 5" connectloc="4"/>
        </o:r>
        <o:r id="V:Rule19" type="connector" idref="#Прямая со стрелкой 51"/>
        <o:r id="V:Rule20" type="connector" idref="#Прямая со стрелкой 53"/>
        <o:r id="V:Rule21" type="connector" idref="#Прямая со стрелкой 46"/>
        <o:r id="V:Rule22" type="connector" idref="#Прямая со стрелкой 54"/>
        <o:r id="V:Rule24" type="connector" idref="#_x0000_s1044"/>
        <o:r id="V:Rule26" type="connector" idref="#_x0000_s1045">
          <o:proxy start="" idref="#Параллелограмм 32" connectloc="4"/>
        </o:r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2018-04-18T11:16:00Z</dcterms:created>
  <dcterms:modified xsi:type="dcterms:W3CDTF">2018-04-27T12:08:00Z</dcterms:modified>
</cp:coreProperties>
</file>