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8F7BE8" w:rsidRPr="008E102B" w:rsidTr="00FA5887">
        <w:trPr>
          <w:trHeight w:val="1986"/>
        </w:trPr>
        <w:tc>
          <w:tcPr>
            <w:tcW w:w="3794" w:type="dxa"/>
          </w:tcPr>
          <w:p w:rsidR="008F7BE8" w:rsidRPr="008E102B" w:rsidRDefault="008F7BE8" w:rsidP="00FA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E8" w:rsidRPr="008E102B" w:rsidRDefault="008F7BE8" w:rsidP="00FA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7BE8" w:rsidRPr="008E102B" w:rsidRDefault="008F7BE8" w:rsidP="00FA5887">
            <w:pPr>
              <w:rPr>
                <w:rFonts w:ascii="Times New Roman" w:hAnsi="Times New Roman" w:cs="Times New Roman"/>
              </w:rPr>
            </w:pPr>
          </w:p>
        </w:tc>
      </w:tr>
    </w:tbl>
    <w:p w:rsidR="008F7BE8" w:rsidRPr="008E102B" w:rsidRDefault="008F7BE8" w:rsidP="008F7BE8">
      <w:pPr>
        <w:rPr>
          <w:rFonts w:ascii="Times New Roman" w:hAnsi="Times New Roman" w:cs="Times New Roman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102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36"/>
          <w:szCs w:val="36"/>
        </w:rPr>
        <w:t xml:space="preserve">Биология 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8E102B">
        <w:rPr>
          <w:rFonts w:ascii="Times New Roman" w:hAnsi="Times New Roman" w:cs="Times New Roman"/>
          <w:b/>
          <w:sz w:val="36"/>
          <w:szCs w:val="36"/>
        </w:rPr>
        <w:t xml:space="preserve">  класс</w:t>
      </w:r>
      <w:r w:rsidRPr="008E1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2022 - 2023</w:t>
      </w:r>
      <w:r w:rsidRPr="008E102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F7BE8" w:rsidRPr="008E102B" w:rsidRDefault="0087179F" w:rsidP="008F7BE8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87179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27.15pt;width:301.5pt;height:97.5pt;z-index:251658240" filled="f" stroked="f">
            <v:textbox>
              <w:txbxContent>
                <w:p w:rsidR="008F7BE8" w:rsidRPr="00293648" w:rsidRDefault="008F7BE8" w:rsidP="008F7B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Pr="002936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Составитель:</w:t>
                  </w:r>
                  <w:r w:rsidRPr="0029364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7BE8" w:rsidRPr="00293648" w:rsidRDefault="008F7BE8" w:rsidP="008F7B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29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29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8F7BE8" w:rsidRPr="00293648" w:rsidRDefault="008F7BE8" w:rsidP="008F7B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8F7BE8" w:rsidRDefault="008F7BE8" w:rsidP="008F7BE8"/>
              </w:txbxContent>
            </v:textbox>
          </v:shape>
        </w:pict>
      </w: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8F7BE8" w:rsidRPr="008E102B" w:rsidRDefault="008F7BE8" w:rsidP="008F7BE8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8F7BE8" w:rsidRPr="008E102B" w:rsidRDefault="008F7BE8" w:rsidP="008F7BE8">
      <w:pPr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48" w:rsidRDefault="0029364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48" w:rsidRPr="008E102B" w:rsidRDefault="0029364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Pr="008E102B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E8" w:rsidRDefault="008F7BE8" w:rsidP="008F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Ермаково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102B">
        <w:rPr>
          <w:rFonts w:ascii="Times New Roman" w:hAnsi="Times New Roman" w:cs="Times New Roman"/>
          <w:b/>
          <w:sz w:val="28"/>
          <w:szCs w:val="28"/>
        </w:rPr>
        <w:t>г</w:t>
      </w:r>
    </w:p>
    <w:p w:rsidR="008F7BE8" w:rsidRDefault="008F7BE8" w:rsidP="00A8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E8" w:rsidRDefault="008F7BE8" w:rsidP="00A8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48" w:rsidRDefault="00293648" w:rsidP="00A8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48" w:rsidRDefault="00293648" w:rsidP="00A8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C" w:rsidRDefault="00A84FAC" w:rsidP="00A8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70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84FAC" w:rsidRPr="00306101" w:rsidRDefault="00A84FAC" w:rsidP="00A84F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курсу «Биология» для 8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учетом требований следующих нормативных документов:</w:t>
      </w:r>
    </w:p>
    <w:p w:rsidR="00A84FAC" w:rsidRPr="00306101" w:rsidRDefault="00A84FAC" w:rsidP="00A84F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A84FAC" w:rsidRPr="00306101" w:rsidRDefault="00A84FAC" w:rsidP="00A84F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="006010C9">
        <w:rPr>
          <w:rFonts w:ascii="Times New Roman" w:eastAsia="Times New Roman" w:hAnsi="Times New Roman" w:cs="Times New Roman"/>
          <w:sz w:val="24"/>
          <w:szCs w:val="24"/>
        </w:rPr>
        <w:t>МОУ Ермаковская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A84FAC" w:rsidRPr="00306101" w:rsidRDefault="00A84FAC" w:rsidP="00A84F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>Примерной программы по биолог</w:t>
      </w:r>
      <w:r w:rsidR="00287101">
        <w:rPr>
          <w:rFonts w:ascii="Times New Roman" w:eastAsia="Times New Roman" w:hAnsi="Times New Roman" w:cs="Times New Roman"/>
          <w:sz w:val="24"/>
          <w:szCs w:val="24"/>
        </w:rPr>
        <w:t>ии 5-9 классы М. Просвещение 2015</w:t>
      </w:r>
    </w:p>
    <w:p w:rsidR="00A84FAC" w:rsidRPr="00306101" w:rsidRDefault="00A84FAC" w:rsidP="00A84F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Программы основного общего образования. Биология. 5-9 классы Концентрический курс авторы: Н.И. Сонин, В.Б. Захаров ООО «Дрофа» </w:t>
      </w:r>
    </w:p>
    <w:p w:rsidR="00A84FAC" w:rsidRPr="00306101" w:rsidRDefault="00A84FAC" w:rsidP="00A8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AC" w:rsidRPr="00306101" w:rsidRDefault="00A84FAC" w:rsidP="002F4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</w:t>
      </w:r>
      <w:r w:rsidR="00F43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базисным </w:t>
      </w:r>
      <w:r w:rsidRPr="003061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учебным</w:t>
      </w:r>
      <w:r w:rsidR="002F4BC4">
        <w:rPr>
          <w:rFonts w:ascii="Times New Roman" w:hAnsi="Times New Roman"/>
          <w:color w:val="000000"/>
          <w:spacing w:val="-1"/>
          <w:sz w:val="24"/>
          <w:szCs w:val="24"/>
        </w:rPr>
        <w:t xml:space="preserve"> планом на изучение биологии в 8 классе отводится 68 часов, по 2 часа</w:t>
      </w:r>
      <w:r w:rsidRPr="003061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неделю. </w:t>
      </w:r>
    </w:p>
    <w:p w:rsidR="00A84FAC" w:rsidRPr="00306101" w:rsidRDefault="00A84FAC" w:rsidP="00A8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>Программа рассчитан</w:t>
      </w:r>
      <w:r w:rsidR="002F4BC4">
        <w:rPr>
          <w:rFonts w:ascii="Times New Roman" w:hAnsi="Times New Roman"/>
          <w:sz w:val="24"/>
          <w:szCs w:val="24"/>
        </w:rPr>
        <w:t>а на учеников 8 класса, которые в 7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 классе обучались по авторской программе </w:t>
      </w:r>
      <w:r w:rsidRPr="003061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В. Б. Захарова, Н.И. Сонина, Е.Т. Захаровой // программы для общеобразовательных учреждений. Биология 5-9 классы. – М.: Дрофа  концентрический курс. 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  соблюдается. </w:t>
      </w:r>
    </w:p>
    <w:p w:rsidR="00A84FAC" w:rsidRDefault="00A84FAC" w:rsidP="00A84F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Задания повышенного уровня сложности выделены (*). Для </w:t>
      </w:r>
      <w:proofErr w:type="gramStart"/>
      <w:r w:rsidR="002F4BC4">
        <w:rPr>
          <w:rFonts w:ascii="Times New Roman" w:hAnsi="Times New Roman"/>
          <w:sz w:val="24"/>
          <w:szCs w:val="24"/>
        </w:rPr>
        <w:t>обучающи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306101">
        <w:rPr>
          <w:rFonts w:ascii="Times New Roman" w:eastAsia="Times New Roman" w:hAnsi="Times New Roman" w:cs="Times New Roman"/>
          <w:sz w:val="24"/>
          <w:szCs w:val="24"/>
        </w:rPr>
        <w:t xml:space="preserve"> с ОВЗ задания повышенного уровня </w:t>
      </w:r>
      <w:r w:rsidR="002F4BC4">
        <w:rPr>
          <w:rFonts w:ascii="Times New Roman" w:hAnsi="Times New Roman"/>
          <w:sz w:val="24"/>
          <w:szCs w:val="24"/>
        </w:rPr>
        <w:t xml:space="preserve"> </w:t>
      </w:r>
      <w:r w:rsidRPr="00306101">
        <w:rPr>
          <w:rFonts w:ascii="Times New Roman" w:eastAsia="Times New Roman" w:hAnsi="Times New Roman" w:cs="Times New Roman"/>
          <w:sz w:val="24"/>
          <w:szCs w:val="24"/>
        </w:rPr>
        <w:t>изучаются в ознакомительной плане.</w:t>
      </w:r>
    </w:p>
    <w:p w:rsidR="006010C9" w:rsidRPr="00306101" w:rsidRDefault="006010C9" w:rsidP="00601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ОВЗ используются методы и формы обучения, которые обеспечивают педагогическую поддержку.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знаний и домашнее задание дифференцированы под личностные особенности ученика.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педагогическое сопровождение учебной деятельности ученика.</w:t>
      </w:r>
    </w:p>
    <w:p w:rsidR="00A84FAC" w:rsidRDefault="00A84FAC" w:rsidP="00A8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C4" w:rsidRDefault="002F4BC4" w:rsidP="002F4BC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2F4BC4" w:rsidRPr="004228D6" w:rsidRDefault="002F4BC4" w:rsidP="006E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Pr="004228D6">
        <w:rPr>
          <w:rFonts w:ascii="Times New Roman" w:eastAsia="Times New Roman" w:hAnsi="Times New Roman" w:cs="Times New Roman"/>
          <w:b/>
          <w:sz w:val="24"/>
          <w:szCs w:val="24"/>
        </w:rPr>
        <w:t>ник научится: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8D6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и использовать приемы оказания первой помощи;</w:t>
      </w:r>
    </w:p>
    <w:p w:rsidR="002F4BC4" w:rsidRPr="004228D6" w:rsidRDefault="002F4BC4" w:rsidP="006E5A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2F4BC4" w:rsidRPr="004228D6" w:rsidRDefault="002F4BC4" w:rsidP="006E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Pr="004228D6">
        <w:rPr>
          <w:rFonts w:ascii="Times New Roman" w:eastAsia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F4BC4" w:rsidRPr="004228D6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4FAC" w:rsidRPr="002F4BC4" w:rsidRDefault="002F4BC4" w:rsidP="006E5A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4FAC" w:rsidRDefault="00A84FAC" w:rsidP="00A8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41" w:rsidRDefault="006E5A41" w:rsidP="00A8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41" w:rsidRDefault="006E5A41" w:rsidP="008A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10DF" w:rsidRPr="00A84FAC" w:rsidRDefault="002F4BC4" w:rsidP="00D42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DF" w:rsidRPr="00A84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19F" w:rsidRPr="00A84FAC" w:rsidRDefault="0065219F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1. Место человека в системе органического мира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>Человек как часть живой природы. Место человека в системе органического мира. Доказательства животного происхождения человека.  Черты сходства человека и животных.    Сходство и различие чело</w:t>
      </w:r>
      <w:r w:rsidR="004A08ED"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 xml:space="preserve">века и человекообразных обезьян. Человек разумный.  </w:t>
      </w:r>
    </w:p>
    <w:p w:rsidR="0065219F" w:rsidRPr="00A84FAC" w:rsidRDefault="0065219F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 xml:space="preserve">Тема 2.  Происхождение человека                                               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антропогенеза. Этапы становления человека.</w:t>
      </w:r>
      <w:r w:rsidR="004A08ED" w:rsidRPr="00A84FAC">
        <w:rPr>
          <w:rFonts w:ascii="Times New Roman" w:hAnsi="Times New Roman" w:cs="Times New Roman"/>
          <w:sz w:val="24"/>
          <w:szCs w:val="24"/>
        </w:rPr>
        <w:t xml:space="preserve">  Расы человека, их происхождение и единство. Человек как вид. Социальная и природная среда, адаптация к ней человека.                                                                                                                                                                           </w:t>
      </w:r>
      <w:r w:rsidR="004A08ED" w:rsidRPr="00A84FAC">
        <w:rPr>
          <w:rFonts w:ascii="Times New Roman" w:hAnsi="Times New Roman" w:cs="Times New Roman"/>
          <w:b/>
          <w:sz w:val="24"/>
          <w:szCs w:val="24"/>
        </w:rPr>
        <w:t>Тема 3. Краткая история развития знаний о строении и функциях организма человека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A08ED" w:rsidRPr="00A84FAC">
        <w:rPr>
          <w:rFonts w:ascii="Times New Roman" w:hAnsi="Times New Roman" w:cs="Times New Roman"/>
          <w:sz w:val="24"/>
          <w:szCs w:val="24"/>
        </w:rPr>
        <w:t>Значение знаний о строении и жизнедеятельности человека для самопознания и сохранения здоровья. Науки о человеке: анатомия, физиология, гигиена. Методы изучения организма человека, их значение и использование в жизни. Великие анатомы и физиологи: Гиппократ, Гален, Везалий.</w:t>
      </w:r>
    </w:p>
    <w:p w:rsidR="00D4263F" w:rsidRDefault="004A08ED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4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Общий обзор строения и функций организма человека                                                                         </w:t>
      </w:r>
      <w:r w:rsidR="00D4263F" w:rsidRPr="00D4263F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</w:t>
      </w:r>
      <w:r w:rsidRPr="00A84FAC">
        <w:rPr>
          <w:rFonts w:ascii="Times New Roman" w:hAnsi="Times New Roman" w:cs="Times New Roman"/>
          <w:sz w:val="24"/>
          <w:szCs w:val="24"/>
        </w:rPr>
        <w:t>Клеточное строение организма. Органоиды клетки. Процессы жизнедеятельности клетки.</w:t>
      </w:r>
      <w:r w:rsidR="000422BE" w:rsidRPr="00A84FAC">
        <w:rPr>
          <w:rFonts w:ascii="Times New Roman" w:hAnsi="Times New Roman" w:cs="Times New Roman"/>
          <w:sz w:val="24"/>
          <w:szCs w:val="24"/>
        </w:rPr>
        <w:t xml:space="preserve">   Ткани: эпителиальные, соединительные, мышечные, нервная ткань.   Органы человеческого организма. Системы органов. Взаимосвязь органов и систем органов как основа гомеостаза.</w:t>
      </w:r>
      <w:r w:rsidR="00442A34"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="00D4263F">
        <w:rPr>
          <w:rFonts w:ascii="Times New Roman" w:hAnsi="Times New Roman" w:cs="Times New Roman"/>
          <w:sz w:val="24"/>
          <w:szCs w:val="24"/>
        </w:rPr>
        <w:t xml:space="preserve">Организм человека как биосистема.  </w:t>
      </w:r>
      <w:r w:rsidR="00442A34" w:rsidRPr="00A84FA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B67FB" w:rsidRPr="00A84FAC" w:rsidRDefault="000422BE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 </w:t>
      </w:r>
      <w:r w:rsidRPr="00A84FAC">
        <w:rPr>
          <w:rFonts w:ascii="Times New Roman" w:hAnsi="Times New Roman" w:cs="Times New Roman"/>
          <w:sz w:val="24"/>
          <w:szCs w:val="24"/>
        </w:rPr>
        <w:t xml:space="preserve">«Изучение микроскопического строения тканей».                                   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№2  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«Распознавание на таблицах и описание органов и систем органов человека».</w:t>
      </w:r>
      <w:r w:rsidR="00442A34" w:rsidRPr="00A84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E56F3" w:rsidRPr="00A84FAC">
        <w:rPr>
          <w:rFonts w:ascii="Times New Roman" w:hAnsi="Times New Roman" w:cs="Times New Roman"/>
          <w:b/>
          <w:sz w:val="24"/>
          <w:szCs w:val="24"/>
        </w:rPr>
        <w:t>Тема 5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="002E56F3" w:rsidRPr="00A84FAC">
        <w:rPr>
          <w:rFonts w:ascii="Times New Roman" w:hAnsi="Times New Roman" w:cs="Times New Roman"/>
          <w:b/>
          <w:sz w:val="24"/>
          <w:szCs w:val="24"/>
        </w:rPr>
        <w:t xml:space="preserve"> Координация и регуляция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D4263F" w:rsidRPr="00D4263F">
        <w:rPr>
          <w:rFonts w:ascii="Times New Roman" w:hAnsi="Times New Roman" w:cs="Times New Roman"/>
          <w:sz w:val="24"/>
          <w:szCs w:val="24"/>
        </w:rPr>
        <w:t>Регуляция</w:t>
      </w:r>
      <w:proofErr w:type="spellEnd"/>
      <w:r w:rsidR="00D4263F" w:rsidRPr="00D4263F">
        <w:rPr>
          <w:rFonts w:ascii="Times New Roman" w:hAnsi="Times New Roman" w:cs="Times New Roman"/>
          <w:sz w:val="24"/>
          <w:szCs w:val="24"/>
        </w:rPr>
        <w:t xml:space="preserve"> функций организма, способы регуляции.</w:t>
      </w:r>
      <w:r w:rsidR="00D4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3F" w:rsidRPr="00D4263F">
        <w:rPr>
          <w:rFonts w:ascii="Times New Roman" w:hAnsi="Times New Roman" w:cs="Times New Roman"/>
          <w:sz w:val="24"/>
          <w:szCs w:val="24"/>
        </w:rPr>
        <w:t>Механизмы регуляции функций.</w:t>
      </w:r>
      <w:r w:rsidR="00D4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6F3" w:rsidRPr="00A84FAC">
        <w:rPr>
          <w:rFonts w:ascii="Times New Roman" w:hAnsi="Times New Roman" w:cs="Times New Roman"/>
          <w:sz w:val="24"/>
          <w:szCs w:val="24"/>
        </w:rPr>
        <w:t xml:space="preserve">Нервно-гуморальная регуляция. Гуморальная регуляция. Железы внешней и внутренней секреции.  Строение и функции. Гормоны и их роль в обменных процессах. Возрастные особенности деятельности желёз. Заболевания и их профилактика.  </w:t>
      </w:r>
      <w:r w:rsidR="00442A34" w:rsidRPr="00A84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E56F3" w:rsidRPr="00A84FAC">
        <w:rPr>
          <w:rFonts w:ascii="Times New Roman" w:hAnsi="Times New Roman" w:cs="Times New Roman"/>
          <w:sz w:val="24"/>
          <w:szCs w:val="24"/>
        </w:rPr>
        <w:t xml:space="preserve">    Нервная регуляция организма. Значение нервной системы. Отделы нервной системы: </w:t>
      </w:r>
      <w:r w:rsidR="002E56F3" w:rsidRPr="00A84FAC">
        <w:rPr>
          <w:rFonts w:ascii="Times New Roman" w:hAnsi="Times New Roman" w:cs="Times New Roman"/>
          <w:sz w:val="24"/>
          <w:szCs w:val="24"/>
        </w:rPr>
        <w:lastRenderedPageBreak/>
        <w:t>центральный и периферический. Нервы и нервные узлы.    Рефлекс. Рефлекторный характер деятельности нервной системы. Рефлекторная дуга.    Строение и функции спинного мозга.     Головной мозг, строение, функции. Отделы головного мозга. Большие полушария головного мозга. Кора больших полушарий, её значение и связь с другими отделами мозга.       Соматическая и вегетативная нервные системы. Симпатический и парасимпатический подотделы. Нарушения деятельности нервной системы и их предупреждение</w:t>
      </w:r>
      <w:r w:rsidR="002B67FB" w:rsidRPr="00A84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A41" w:rsidRDefault="002E56F3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 xml:space="preserve"> Органы чувств, их роль в жизни человека. Анализаторы.</w:t>
      </w:r>
      <w:r w:rsidRPr="00A84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 xml:space="preserve">Органы осязания, обоняния, вкуса, их строение и функции.    </w:t>
      </w:r>
      <w:r w:rsidR="002B67FB" w:rsidRPr="00A84FAC">
        <w:rPr>
          <w:rFonts w:ascii="Times New Roman" w:hAnsi="Times New Roman" w:cs="Times New Roman"/>
          <w:sz w:val="24"/>
          <w:szCs w:val="24"/>
        </w:rPr>
        <w:t xml:space="preserve">  Орган зрения и зрительный анализатор. Строение, функции.  Нарушение зрения. Гигиена органа зрения.     Органы слуха и равновесия. Их анализаторы. Предупреждение нарушений слуха.  </w:t>
      </w:r>
    </w:p>
    <w:p w:rsidR="006E5A41" w:rsidRDefault="002B67FB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  <w:r w:rsidRPr="00A84FAC">
        <w:rPr>
          <w:rFonts w:ascii="Times New Roman" w:hAnsi="Times New Roman" w:cs="Times New Roman"/>
          <w:sz w:val="24"/>
          <w:szCs w:val="24"/>
        </w:rPr>
        <w:t xml:space="preserve">«Изучение строения головного мозга. Определение рефлексов различных отделов мозга».   </w:t>
      </w:r>
    </w:p>
    <w:p w:rsidR="002B67FB" w:rsidRPr="00A84FAC" w:rsidRDefault="002B67FB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№4 </w:t>
      </w:r>
      <w:r w:rsidRPr="00A84FAC">
        <w:rPr>
          <w:rFonts w:ascii="Times New Roman" w:hAnsi="Times New Roman" w:cs="Times New Roman"/>
          <w:sz w:val="24"/>
          <w:szCs w:val="24"/>
        </w:rPr>
        <w:t>«Изучение изменения размера зрачка».</w:t>
      </w:r>
    </w:p>
    <w:p w:rsidR="00884F45" w:rsidRPr="00A84FAC" w:rsidRDefault="002B67FB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6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 Опора и движение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94845" w:rsidRPr="00D4263F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</w:t>
      </w:r>
      <w:r w:rsidR="00D4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 xml:space="preserve">Скелет. Строение и состав костей. Трубчатые и губчатые кости. Рост костей. Возрастные изменения в строении костей. Соединение костей.   Скелет человека, его отделы: осевой, скелет поясов и конечностей.   Особенности скелета человека, связанные с прямохождением,  трудовой деятельностью, развитием речи.  </w:t>
      </w:r>
      <w:r w:rsidR="00D4263F">
        <w:rPr>
          <w:rFonts w:ascii="Times New Roman" w:hAnsi="Times New Roman" w:cs="Times New Roman"/>
          <w:sz w:val="24"/>
          <w:szCs w:val="24"/>
        </w:rPr>
        <w:t>Влияние факторов окружающей среды и образа жизни на развитие скелета.</w:t>
      </w:r>
    </w:p>
    <w:p w:rsidR="00884F45" w:rsidRPr="00A84FAC" w:rsidRDefault="002B67FB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 xml:space="preserve">Мышечная система. Строение и развитие мышц. Основные группы мышц и их функции.     Работа мышц, статистическая и динамическая нагрузка. Роль нервной системы в регуляции работы мышц. Утомление мышц. Роль активного отдыха в восстановлении активности мышечной ткани. </w:t>
      </w:r>
    </w:p>
    <w:p w:rsidR="002B67FB" w:rsidRPr="00A84FAC" w:rsidRDefault="002B67FB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>Первая помощь при растяжениях связок, вывихах суставов и переломах костей.     Заболевания опорно-двигательной системы и их профилактика. Предупреждение плоскостопия и искривления позвоночника.</w:t>
      </w:r>
      <w:r w:rsidR="00D4263F">
        <w:rPr>
          <w:rFonts w:ascii="Times New Roman" w:hAnsi="Times New Roman" w:cs="Times New Roman"/>
          <w:sz w:val="24"/>
          <w:szCs w:val="24"/>
        </w:rPr>
        <w:t xml:space="preserve"> Гиподинамия. Профилактика травматизма.</w:t>
      </w:r>
      <w:r w:rsidRPr="00A84FAC">
        <w:rPr>
          <w:rFonts w:ascii="Times New Roman" w:hAnsi="Times New Roman" w:cs="Times New Roman"/>
          <w:sz w:val="24"/>
          <w:szCs w:val="24"/>
        </w:rPr>
        <w:t xml:space="preserve"> Значение физической культуры и режим труда в правильном формировании опорно-двигательной системы.</w:t>
      </w:r>
    </w:p>
    <w:p w:rsidR="006E5A41" w:rsidRDefault="002B67FB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  <w:r w:rsidRPr="00A84FAC">
        <w:rPr>
          <w:rFonts w:ascii="Times New Roman" w:hAnsi="Times New Roman" w:cs="Times New Roman"/>
          <w:sz w:val="24"/>
          <w:szCs w:val="24"/>
        </w:rPr>
        <w:t xml:space="preserve">«Изучение внешнего строения костей».                                                       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№6 </w:t>
      </w:r>
      <w:r w:rsidRPr="00A84FAC">
        <w:rPr>
          <w:rFonts w:ascii="Times New Roman" w:hAnsi="Times New Roman" w:cs="Times New Roman"/>
          <w:sz w:val="24"/>
          <w:szCs w:val="24"/>
        </w:rPr>
        <w:t xml:space="preserve">«Выявление влияния статистической и динамической работы на утомление мышц».  </w:t>
      </w:r>
    </w:p>
    <w:p w:rsidR="002B67FB" w:rsidRPr="00A84FAC" w:rsidRDefault="002B67FB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Лабораторная работа №7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«Измерение массы и роста своего организма»</w:t>
      </w:r>
    </w:p>
    <w:p w:rsidR="00894845" w:rsidRDefault="002B67FB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7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Внутрен</w:t>
      </w:r>
      <w:r w:rsidR="00884F45" w:rsidRPr="00A84FAC">
        <w:rPr>
          <w:rFonts w:ascii="Times New Roman" w:hAnsi="Times New Roman" w:cs="Times New Roman"/>
          <w:b/>
          <w:sz w:val="24"/>
          <w:szCs w:val="24"/>
        </w:rPr>
        <w:t>н</w:t>
      </w:r>
      <w:r w:rsidRPr="00A84FAC">
        <w:rPr>
          <w:rFonts w:ascii="Times New Roman" w:hAnsi="Times New Roman" w:cs="Times New Roman"/>
          <w:b/>
          <w:sz w:val="24"/>
          <w:szCs w:val="24"/>
        </w:rPr>
        <w:t>яя среда организма</w:t>
      </w:r>
      <w:r w:rsidR="00884F45" w:rsidRPr="00A84F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84F45" w:rsidRPr="00A84FAC">
        <w:rPr>
          <w:rFonts w:ascii="Times New Roman" w:hAnsi="Times New Roman" w:cs="Times New Roman"/>
          <w:sz w:val="24"/>
          <w:szCs w:val="24"/>
        </w:rPr>
        <w:t xml:space="preserve">Понятие «внутренняя среда». Тканевая жидкость. Лимфа. Значение постоянства внутренней среды. Кровь, её состав и значение в обеспечении жизнедеятельности организма. Клеточные элементы крови: эритроциты, лейкоциты, тромбоциты. Плазма крови.  Группы крови. Свёртывание крови. Переливание крови. Донорство. Резус – фактор. Иммунитет. Иммунная система человека. Естественный и искусственный иммунитет. Прививки. Факторы, влияющие на иммунитет. Инфекционные заболевания. СПИД. Профилактика. *Значение работ </w:t>
      </w:r>
    </w:p>
    <w:p w:rsidR="006E5A41" w:rsidRDefault="00CD0181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Пастера и  И.</w:t>
      </w:r>
      <w:r w:rsidR="00884F45" w:rsidRPr="00A84FAC">
        <w:rPr>
          <w:rFonts w:ascii="Times New Roman" w:hAnsi="Times New Roman" w:cs="Times New Roman"/>
          <w:sz w:val="24"/>
          <w:szCs w:val="24"/>
        </w:rPr>
        <w:t xml:space="preserve">И. Мечникова в области иммунитета.   </w:t>
      </w:r>
    </w:p>
    <w:p w:rsidR="00884F45" w:rsidRPr="00A84FAC" w:rsidRDefault="00884F45" w:rsidP="008A7299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№8 </w:t>
      </w:r>
      <w:r w:rsidRPr="00A84FAC">
        <w:rPr>
          <w:rFonts w:ascii="Times New Roman" w:hAnsi="Times New Roman" w:cs="Times New Roman"/>
          <w:sz w:val="24"/>
          <w:szCs w:val="24"/>
        </w:rPr>
        <w:t>«Изучение микроскопического строения крови</w:t>
      </w:r>
    </w:p>
    <w:p w:rsidR="00884F45" w:rsidRPr="00A84FAC" w:rsidRDefault="00884F45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8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 Транспорт веществ.</w:t>
      </w:r>
      <w:r w:rsidR="00442A34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>Транспорт веществ. Кровеносная система. Сердце, его строение и регуляция деятельности.     Кровеносные сосуды, их строение. Большой и малый круги кровообраще</w:t>
      </w:r>
      <w:r w:rsidR="00894845">
        <w:rPr>
          <w:rFonts w:ascii="Times New Roman" w:hAnsi="Times New Roman" w:cs="Times New Roman"/>
          <w:sz w:val="24"/>
          <w:szCs w:val="24"/>
        </w:rPr>
        <w:t>ния. * Движение лимфы по сосудам</w:t>
      </w:r>
      <w:r w:rsidRPr="00A84FAC">
        <w:rPr>
          <w:rFonts w:ascii="Times New Roman" w:hAnsi="Times New Roman" w:cs="Times New Roman"/>
          <w:sz w:val="24"/>
          <w:szCs w:val="24"/>
        </w:rPr>
        <w:t>.</w:t>
      </w:r>
      <w:r w:rsidR="009C0BDC"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>Движение крови по сосудам. Кровяное давление. Пульс. Автоматизм сердечной мышцы. Гуморальная регуляция работы сердца и сосудов.    Заболевания органов кровообращения, их предупреждение. Артериальное и венозное кровотечения.  Приёмы первой помощи при кровотечениях.</w:t>
      </w:r>
    </w:p>
    <w:p w:rsidR="00884F45" w:rsidRPr="00A84FAC" w:rsidRDefault="00884F45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>П</w:t>
      </w:r>
      <w:r w:rsidRPr="00A84FAC">
        <w:rPr>
          <w:rFonts w:ascii="Times New Roman" w:hAnsi="Times New Roman" w:cs="Times New Roman"/>
          <w:b/>
          <w:sz w:val="24"/>
          <w:szCs w:val="24"/>
        </w:rPr>
        <w:t>рактическая работа №9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«Измерение кровяного давления».</w:t>
      </w:r>
      <w:r w:rsidR="009C0BDC" w:rsidRPr="00A84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="006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>«Подсчёт пульса в покое и при нагрузке».</w:t>
      </w:r>
    </w:p>
    <w:p w:rsidR="000768D3" w:rsidRPr="00A84FAC" w:rsidRDefault="000768D3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9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Дыхание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94845" w:rsidRPr="00894845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</w:t>
      </w:r>
      <w:r w:rsidR="0089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>Голосовой аппарат. Лёгкие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A84FAC">
        <w:rPr>
          <w:rFonts w:ascii="Times New Roman" w:hAnsi="Times New Roman" w:cs="Times New Roman"/>
          <w:sz w:val="24"/>
          <w:szCs w:val="24"/>
        </w:rPr>
        <w:t xml:space="preserve">Дыхательные движения. Газообмен в лёгких и тканях. Регуляция дыхания.   Заболевание органов дыхания и их профилактика. </w:t>
      </w:r>
      <w:r w:rsidR="00894845">
        <w:rPr>
          <w:rFonts w:ascii="Times New Roman" w:hAnsi="Times New Roman" w:cs="Times New Roman"/>
          <w:sz w:val="24"/>
          <w:szCs w:val="24"/>
        </w:rPr>
        <w:t xml:space="preserve">Вред табакокурения. </w:t>
      </w:r>
      <w:r w:rsidR="00894845" w:rsidRPr="00A84FAC">
        <w:rPr>
          <w:rFonts w:ascii="Times New Roman" w:hAnsi="Times New Roman" w:cs="Times New Roman"/>
          <w:sz w:val="24"/>
          <w:szCs w:val="24"/>
        </w:rPr>
        <w:t xml:space="preserve">Потребность организма человека в кислороде. Значение дыхания. </w:t>
      </w:r>
      <w:r w:rsidRPr="00A84FAC">
        <w:rPr>
          <w:rFonts w:ascii="Times New Roman" w:hAnsi="Times New Roman" w:cs="Times New Roman"/>
          <w:sz w:val="24"/>
          <w:szCs w:val="24"/>
        </w:rPr>
        <w:t xml:space="preserve">Охрана воздушной среды. Чистота воздуха – фактор здоровья. Предупреждение инфекционных заболеваний, соблюдение мер профилактики для защиты </w:t>
      </w:r>
      <w:r w:rsidRPr="00A84FAC">
        <w:rPr>
          <w:rFonts w:ascii="Times New Roman" w:hAnsi="Times New Roman" w:cs="Times New Roman"/>
          <w:sz w:val="24"/>
          <w:szCs w:val="24"/>
        </w:rPr>
        <w:lastRenderedPageBreak/>
        <w:t>собственного организма.  Приёмы оказания первой помощи при остановке дыхания (при отравлении угарным газом, спасении утопающего и т. д.). Искусственное дыхание.</w:t>
      </w:r>
    </w:p>
    <w:p w:rsidR="000768D3" w:rsidRPr="00A84FAC" w:rsidRDefault="000768D3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Практическая работа №11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«Определение частоты дыхания».</w:t>
      </w:r>
    </w:p>
    <w:p w:rsidR="00C02A61" w:rsidRPr="00A84FAC" w:rsidRDefault="00C02A61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6E5A41" w:rsidRPr="00A84FAC">
        <w:rPr>
          <w:rFonts w:ascii="Times New Roman" w:hAnsi="Times New Roman" w:cs="Times New Roman"/>
          <w:b/>
          <w:sz w:val="24"/>
          <w:szCs w:val="24"/>
        </w:rPr>
        <w:t>10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="006E5A41" w:rsidRPr="00A84F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Пищеварение  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94845" w:rsidRPr="00894845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</w:t>
      </w:r>
      <w:r w:rsidR="0089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>Пища -  биологическая основа жизни. Пищевые продукты и питательные вещества. Потребность человека в пище. Пищеварение. *Исследования И.П. Павлова в области пищеварения.   Строение и функции органов пищеварительной системы. Пищеварительные железы.</w:t>
      </w:r>
    </w:p>
    <w:p w:rsidR="00C02A61" w:rsidRPr="00A84FAC" w:rsidRDefault="00C02A61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 xml:space="preserve"> Пищеварение в ротовой полости. Регуляция пищеварения. Роль ферментов в пищеварении.     Пищеварение в желудке. Пищеварение в кишечнике. Всасывание питательных веществ.   Гигиена питания. Профилактика пищевых отравлений, кишечных инфекций, гепатита. Помощь при нарушениях пищеварения.   </w:t>
      </w:r>
    </w:p>
    <w:p w:rsidR="00C02A61" w:rsidRPr="00A84FAC" w:rsidRDefault="00C02A61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FAC">
        <w:rPr>
          <w:rFonts w:ascii="Times New Roman" w:hAnsi="Times New Roman" w:cs="Times New Roman"/>
          <w:b/>
          <w:sz w:val="24"/>
          <w:szCs w:val="24"/>
        </w:rPr>
        <w:t>Л.р.</w:t>
      </w:r>
      <w:r w:rsidR="006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b/>
          <w:sz w:val="24"/>
          <w:szCs w:val="24"/>
        </w:rPr>
        <w:t>№12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«Действие ферментов слюны на крахмал. Действие ферментов желудочного сока на белки». </w:t>
      </w:r>
      <w:r w:rsidRPr="00A84FAC"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  <w:r w:rsidRPr="00A84FAC">
        <w:rPr>
          <w:rFonts w:ascii="Times New Roman" w:hAnsi="Times New Roman" w:cs="Times New Roman"/>
          <w:sz w:val="24"/>
          <w:szCs w:val="24"/>
        </w:rPr>
        <w:t xml:space="preserve"> «Определение норм рационального питания».</w:t>
      </w:r>
    </w:p>
    <w:p w:rsidR="003142BA" w:rsidRPr="00A84FAC" w:rsidRDefault="003142BA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11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Обмен веществ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94845">
        <w:rPr>
          <w:rFonts w:ascii="Times New Roman" w:hAnsi="Times New Roman" w:cs="Times New Roman"/>
          <w:sz w:val="24"/>
          <w:szCs w:val="24"/>
        </w:rPr>
        <w:t>О</w:t>
      </w:r>
      <w:r w:rsidRPr="00A84FAC">
        <w:rPr>
          <w:rFonts w:ascii="Times New Roman" w:hAnsi="Times New Roman" w:cs="Times New Roman"/>
          <w:sz w:val="24"/>
          <w:szCs w:val="24"/>
        </w:rPr>
        <w:t xml:space="preserve">бмен веществ и </w:t>
      </w:r>
      <w:r w:rsidR="00894845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Pr="00A84FAC">
        <w:rPr>
          <w:rFonts w:ascii="Times New Roman" w:hAnsi="Times New Roman" w:cs="Times New Roman"/>
          <w:sz w:val="24"/>
          <w:szCs w:val="24"/>
        </w:rPr>
        <w:t xml:space="preserve">энергии. </w:t>
      </w:r>
      <w:r w:rsidR="00894845">
        <w:rPr>
          <w:rFonts w:ascii="Times New Roman" w:hAnsi="Times New Roman" w:cs="Times New Roman"/>
          <w:sz w:val="24"/>
          <w:szCs w:val="24"/>
        </w:rPr>
        <w:t xml:space="preserve">Две стороны обмена веществ и энергии. </w:t>
      </w:r>
      <w:r w:rsidRPr="00A84FAC">
        <w:rPr>
          <w:rFonts w:ascii="Times New Roman" w:hAnsi="Times New Roman" w:cs="Times New Roman"/>
          <w:sz w:val="24"/>
          <w:szCs w:val="24"/>
        </w:rPr>
        <w:t>Пластический и энергетический обмены, их взаимосвязь. Водно-солевой обмен. Обмен и роль белков, жиров и углеводов.    Витамины, их роль в организме. Способы сохранения в пищевых продуктах. Проявление авитаминозов и меры по их предупреждению. Гипервитаминоз, гиповитаминоз.</w:t>
      </w:r>
    </w:p>
    <w:p w:rsidR="00C02A61" w:rsidRPr="00A84FAC" w:rsidRDefault="003142BA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12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Выделение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33C00">
        <w:rPr>
          <w:rFonts w:ascii="Times New Roman" w:hAnsi="Times New Roman" w:cs="Times New Roman"/>
          <w:sz w:val="24"/>
          <w:szCs w:val="24"/>
        </w:rPr>
        <w:t xml:space="preserve">Мочевыделительная </w:t>
      </w:r>
      <w:r w:rsidR="00433C00" w:rsidRPr="00A84FAC">
        <w:rPr>
          <w:rFonts w:ascii="Times New Roman" w:hAnsi="Times New Roman" w:cs="Times New Roman"/>
          <w:sz w:val="24"/>
          <w:szCs w:val="24"/>
        </w:rPr>
        <w:t xml:space="preserve"> сис</w:t>
      </w:r>
      <w:r w:rsidR="00433C00">
        <w:rPr>
          <w:rFonts w:ascii="Times New Roman" w:hAnsi="Times New Roman" w:cs="Times New Roman"/>
          <w:sz w:val="24"/>
          <w:szCs w:val="24"/>
        </w:rPr>
        <w:t>тема</w:t>
      </w:r>
      <w:r w:rsidR="00894845">
        <w:rPr>
          <w:rFonts w:ascii="Times New Roman" w:hAnsi="Times New Roman" w:cs="Times New Roman"/>
          <w:sz w:val="24"/>
          <w:szCs w:val="24"/>
        </w:rPr>
        <w:t>: с</w:t>
      </w:r>
      <w:r w:rsidR="00433C00" w:rsidRPr="00A84FAC">
        <w:rPr>
          <w:rFonts w:ascii="Times New Roman" w:hAnsi="Times New Roman" w:cs="Times New Roman"/>
          <w:sz w:val="24"/>
          <w:szCs w:val="24"/>
        </w:rPr>
        <w:t xml:space="preserve">троение и функции. </w:t>
      </w:r>
      <w:r w:rsidR="009C0BDC" w:rsidRPr="00A84FAC">
        <w:rPr>
          <w:rFonts w:ascii="Times New Roman" w:hAnsi="Times New Roman" w:cs="Times New Roman"/>
          <w:sz w:val="24"/>
          <w:szCs w:val="24"/>
        </w:rPr>
        <w:t>Конечные</w:t>
      </w:r>
      <w:r w:rsidRPr="00A84FAC">
        <w:rPr>
          <w:rFonts w:ascii="Times New Roman" w:hAnsi="Times New Roman" w:cs="Times New Roman"/>
          <w:sz w:val="24"/>
          <w:szCs w:val="24"/>
        </w:rPr>
        <w:t xml:space="preserve"> продукты обмена веществ. Почки. Нефрон – функциональная единица почек. Образование и удаление мочи из организма. Предупреждение заболеваний выделительной системы. Мочеполовые инфекции, меры их предупреждения для сохранения здоровья. </w:t>
      </w:r>
      <w:r w:rsidRPr="00A84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42BA" w:rsidRPr="00A84FAC" w:rsidRDefault="003142BA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13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 Покровы тела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 в теплорегуляции. Закаливание.    Уход за кожей, волосами, ногтями. Гигиенические требования к одежде, обуви. Заболевания кожи, их профилактика. Первая помощь при ожогах, обморожениях, тепловом и солнечном ударе.</w:t>
      </w:r>
    </w:p>
    <w:p w:rsidR="003142BA" w:rsidRPr="00A84FAC" w:rsidRDefault="003142BA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14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 Размножение и развитие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A84FAC">
        <w:rPr>
          <w:rFonts w:ascii="Times New Roman" w:hAnsi="Times New Roman" w:cs="Times New Roman"/>
          <w:sz w:val="24"/>
          <w:szCs w:val="24"/>
        </w:rPr>
        <w:t>Размножение и развитие. Система органов размножения. Строение мужской и женской половых систем.    Оплодотворение. Наследование признаков у человека. Внутриутробное развитие организма</w:t>
      </w:r>
      <w:r w:rsidRPr="00A84F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02F0E">
        <w:rPr>
          <w:rFonts w:ascii="Times New Roman" w:hAnsi="Times New Roman" w:cs="Times New Roman"/>
          <w:i/>
          <w:sz w:val="24"/>
          <w:szCs w:val="24"/>
        </w:rPr>
        <w:t>Роды.</w:t>
      </w:r>
      <w:r w:rsidRPr="00A84FAC">
        <w:rPr>
          <w:rFonts w:ascii="Times New Roman" w:hAnsi="Times New Roman" w:cs="Times New Roman"/>
          <w:sz w:val="24"/>
          <w:szCs w:val="24"/>
        </w:rPr>
        <w:t xml:space="preserve"> Развитие ребёнка после рожден</w:t>
      </w:r>
      <w:r w:rsidR="00A02F0E">
        <w:rPr>
          <w:rFonts w:ascii="Times New Roman" w:hAnsi="Times New Roman" w:cs="Times New Roman"/>
          <w:sz w:val="24"/>
          <w:szCs w:val="24"/>
        </w:rPr>
        <w:t>ия. Половое созревание</w:t>
      </w:r>
      <w:r w:rsidRPr="00A84FAC">
        <w:rPr>
          <w:rFonts w:ascii="Times New Roman" w:hAnsi="Times New Roman" w:cs="Times New Roman"/>
          <w:sz w:val="24"/>
          <w:szCs w:val="24"/>
        </w:rPr>
        <w:t xml:space="preserve">. Роль генетических знаний в планировании семьи.    Гигиена половой системы. Наследственные заболевания, причины, предупреждение. Инфекции, передающиеся половым путём, их профилактика. </w:t>
      </w:r>
      <w:r w:rsidR="00A02F0E">
        <w:rPr>
          <w:rFonts w:ascii="Times New Roman" w:hAnsi="Times New Roman" w:cs="Times New Roman"/>
          <w:sz w:val="24"/>
          <w:szCs w:val="24"/>
        </w:rPr>
        <w:t xml:space="preserve">Роль генетических знаний в планировании семьи. </w:t>
      </w:r>
      <w:r w:rsidRPr="00A84FAC">
        <w:rPr>
          <w:rFonts w:ascii="Times New Roman" w:hAnsi="Times New Roman" w:cs="Times New Roman"/>
          <w:sz w:val="24"/>
          <w:szCs w:val="24"/>
        </w:rPr>
        <w:t>Забота о репродуктивном здоровье. ВИЧ инфекция и её профилактика.</w:t>
      </w:r>
    </w:p>
    <w:p w:rsidR="00A02F0E" w:rsidRDefault="003142BA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AC">
        <w:rPr>
          <w:rFonts w:ascii="Times New Roman" w:hAnsi="Times New Roman" w:cs="Times New Roman"/>
          <w:b/>
          <w:sz w:val="24"/>
          <w:szCs w:val="24"/>
        </w:rPr>
        <w:t>Тема 15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 w:rsidRPr="00A84FAC">
        <w:rPr>
          <w:rFonts w:ascii="Times New Roman" w:hAnsi="Times New Roman" w:cs="Times New Roman"/>
          <w:b/>
          <w:sz w:val="24"/>
          <w:szCs w:val="24"/>
        </w:rPr>
        <w:t xml:space="preserve"> Высшая нервная деятельность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24D70" w:rsidRPr="00324D70">
        <w:rPr>
          <w:rFonts w:ascii="Times New Roman" w:hAnsi="Times New Roman" w:cs="Times New Roman"/>
          <w:sz w:val="24"/>
          <w:szCs w:val="24"/>
        </w:rPr>
        <w:t>Высшая нервная деятельность человека</w:t>
      </w:r>
      <w:r w:rsidR="00324D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4D70" w:rsidRPr="00A84FAC">
        <w:rPr>
          <w:rFonts w:ascii="Times New Roman" w:hAnsi="Times New Roman" w:cs="Times New Roman"/>
          <w:sz w:val="24"/>
          <w:szCs w:val="24"/>
        </w:rPr>
        <w:t>*Исследования И.М. Сеченова, И. П. Павлова, А.А. Ухтомского, П.К. Анохина.  Безусловные и условные рефлексы, их значение</w:t>
      </w:r>
      <w:r w:rsidR="00324D70">
        <w:rPr>
          <w:rFonts w:ascii="Times New Roman" w:hAnsi="Times New Roman" w:cs="Times New Roman"/>
          <w:sz w:val="24"/>
          <w:szCs w:val="24"/>
        </w:rPr>
        <w:t xml:space="preserve">. </w:t>
      </w:r>
      <w:r w:rsidR="00324D70"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Pr="00A84FAC">
        <w:rPr>
          <w:rFonts w:ascii="Times New Roman" w:hAnsi="Times New Roman" w:cs="Times New Roman"/>
          <w:sz w:val="24"/>
          <w:szCs w:val="24"/>
        </w:rPr>
        <w:t xml:space="preserve">Психология и поведение человека. Рефлекс – основа нервной деятельности. Виды рефлексов.                                                                                                    Формы поведения. Торможение. Типы нервной системы. </w:t>
      </w:r>
      <w:r w:rsidR="00712427" w:rsidRPr="00A84FAC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</w:t>
      </w:r>
      <w:r w:rsidR="00A02F0E">
        <w:rPr>
          <w:rFonts w:ascii="Times New Roman" w:hAnsi="Times New Roman" w:cs="Times New Roman"/>
          <w:sz w:val="24"/>
          <w:szCs w:val="24"/>
        </w:rPr>
        <w:t>еловека. Познавательная деятельность мозга</w:t>
      </w:r>
      <w:r w:rsidR="00712427" w:rsidRPr="00A84FAC">
        <w:rPr>
          <w:rFonts w:ascii="Times New Roman" w:hAnsi="Times New Roman" w:cs="Times New Roman"/>
          <w:sz w:val="24"/>
          <w:szCs w:val="24"/>
        </w:rPr>
        <w:t>. Речь, мышление, сознание.      Особенности высшей нервной деятельности человека. Память, эмоции, воля, внимание.</w:t>
      </w:r>
      <w:r w:rsidR="009C0BDC" w:rsidRPr="00A84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8243C" w:rsidRPr="00A84FAC">
        <w:rPr>
          <w:rFonts w:ascii="Times New Roman" w:hAnsi="Times New Roman" w:cs="Times New Roman"/>
          <w:sz w:val="24"/>
          <w:szCs w:val="24"/>
        </w:rPr>
        <w:t>Биологические ритмы. Сон, его значение. Гигиена сна.     Индивидуальные особенности личности: спо</w:t>
      </w:r>
      <w:r w:rsidR="00A02F0E">
        <w:rPr>
          <w:rFonts w:ascii="Times New Roman" w:hAnsi="Times New Roman" w:cs="Times New Roman"/>
          <w:sz w:val="24"/>
          <w:szCs w:val="24"/>
        </w:rPr>
        <w:t xml:space="preserve">собности, темперамент, характер, одаренность. </w:t>
      </w:r>
      <w:r w:rsidR="00C8243C" w:rsidRPr="00A84FAC">
        <w:rPr>
          <w:rFonts w:ascii="Times New Roman" w:hAnsi="Times New Roman" w:cs="Times New Roman"/>
          <w:sz w:val="24"/>
          <w:szCs w:val="24"/>
        </w:rPr>
        <w:t xml:space="preserve"> Особенности психики человека. Значение потребностей.  Роль обучения и воспитания в развитии психики и поведения. </w:t>
      </w:r>
    </w:p>
    <w:p w:rsidR="00C8243C" w:rsidRPr="00A84FAC" w:rsidRDefault="00A02F0E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Значениеинтеллектуальных, творческих и эстетических потребностей.  </w:t>
      </w:r>
      <w:r w:rsidR="00C8243C" w:rsidRPr="00A84FAC">
        <w:rPr>
          <w:rFonts w:ascii="Times New Roman" w:hAnsi="Times New Roman" w:cs="Times New Roman"/>
          <w:sz w:val="24"/>
          <w:szCs w:val="24"/>
        </w:rPr>
        <w:t>Гигиена умственного труда. Рациональная организация труда и отдыха. Режим дня.</w:t>
      </w:r>
    </w:p>
    <w:p w:rsidR="00C8243C" w:rsidRDefault="00D4263F" w:rsidP="008A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8243C" w:rsidRPr="00A84FAC">
        <w:rPr>
          <w:rFonts w:ascii="Times New Roman" w:hAnsi="Times New Roman" w:cs="Times New Roman"/>
          <w:b/>
          <w:sz w:val="24"/>
          <w:szCs w:val="24"/>
        </w:rPr>
        <w:t>16</w:t>
      </w:r>
      <w:r w:rsidR="006E5A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и </w:t>
      </w:r>
      <w:r w:rsidR="00C8243C" w:rsidRPr="00A84FAC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9C0BDC" w:rsidRPr="00A84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8243C" w:rsidRPr="00A84F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4458E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="0034458E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C8243C" w:rsidRPr="00A84FAC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     Оказание себе и окружающим первой доврачебной помощи при кровотечениях, отравлениях угарным газом, спасении утопающего, травмах, о</w:t>
      </w:r>
      <w:r w:rsidR="0034458E">
        <w:rPr>
          <w:rFonts w:ascii="Times New Roman" w:hAnsi="Times New Roman" w:cs="Times New Roman"/>
          <w:sz w:val="24"/>
          <w:szCs w:val="24"/>
        </w:rPr>
        <w:t>жогах, обморожении.    Укрепление здоровья: аутотренинг</w:t>
      </w:r>
      <w:r w:rsidR="00324D70">
        <w:rPr>
          <w:rFonts w:ascii="Times New Roman" w:hAnsi="Times New Roman" w:cs="Times New Roman"/>
          <w:sz w:val="24"/>
          <w:szCs w:val="24"/>
        </w:rPr>
        <w:t xml:space="preserve">, </w:t>
      </w:r>
      <w:r w:rsidR="0034458E">
        <w:rPr>
          <w:rFonts w:ascii="Times New Roman" w:hAnsi="Times New Roman" w:cs="Times New Roman"/>
          <w:sz w:val="24"/>
          <w:szCs w:val="24"/>
        </w:rPr>
        <w:t xml:space="preserve"> д</w:t>
      </w:r>
      <w:r w:rsidR="00C8243C" w:rsidRPr="00A84FAC">
        <w:rPr>
          <w:rFonts w:ascii="Times New Roman" w:hAnsi="Times New Roman" w:cs="Times New Roman"/>
          <w:sz w:val="24"/>
          <w:szCs w:val="24"/>
        </w:rPr>
        <w:t>вигательная ак</w:t>
      </w:r>
      <w:r w:rsidR="00324D70">
        <w:rPr>
          <w:rFonts w:ascii="Times New Roman" w:hAnsi="Times New Roman" w:cs="Times New Roman"/>
          <w:sz w:val="24"/>
          <w:szCs w:val="24"/>
        </w:rPr>
        <w:t>тивность, закаливание</w:t>
      </w:r>
      <w:r w:rsidR="0034458E">
        <w:rPr>
          <w:rFonts w:ascii="Times New Roman" w:hAnsi="Times New Roman" w:cs="Times New Roman"/>
          <w:sz w:val="24"/>
          <w:szCs w:val="24"/>
        </w:rPr>
        <w:t xml:space="preserve">. </w:t>
      </w:r>
      <w:r w:rsidR="00324D70">
        <w:rPr>
          <w:rFonts w:ascii="Times New Roman" w:hAnsi="Times New Roman" w:cs="Times New Roman"/>
          <w:sz w:val="24"/>
          <w:szCs w:val="24"/>
        </w:rPr>
        <w:t xml:space="preserve"> Факторы, нарушающие здоровье</w:t>
      </w:r>
      <w:r w:rsidR="00C8243C" w:rsidRPr="00A84FAC">
        <w:rPr>
          <w:rFonts w:ascii="Times New Roman" w:hAnsi="Times New Roman" w:cs="Times New Roman"/>
          <w:sz w:val="24"/>
          <w:szCs w:val="24"/>
        </w:rPr>
        <w:t>: гиподинамия,</w:t>
      </w:r>
      <w:proofErr w:type="gramStart"/>
      <w:r w:rsidR="00C8243C" w:rsidRPr="00A84FAC">
        <w:rPr>
          <w:rFonts w:ascii="Times New Roman" w:hAnsi="Times New Roman" w:cs="Times New Roman"/>
          <w:sz w:val="24"/>
          <w:szCs w:val="24"/>
        </w:rPr>
        <w:t xml:space="preserve"> </w:t>
      </w:r>
      <w:r w:rsidR="00324D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4D70">
        <w:rPr>
          <w:rFonts w:ascii="Times New Roman" w:hAnsi="Times New Roman" w:cs="Times New Roman"/>
          <w:sz w:val="24"/>
          <w:szCs w:val="24"/>
        </w:rPr>
        <w:t xml:space="preserve"> курение, употребление алкоголя, несбалонсированное питание, </w:t>
      </w:r>
      <w:r w:rsidR="00C8243C" w:rsidRPr="00A84FAC">
        <w:rPr>
          <w:rFonts w:ascii="Times New Roman" w:hAnsi="Times New Roman" w:cs="Times New Roman"/>
          <w:sz w:val="24"/>
          <w:szCs w:val="24"/>
        </w:rPr>
        <w:t>переутомление</w:t>
      </w:r>
      <w:r w:rsidR="00324D70">
        <w:rPr>
          <w:rFonts w:ascii="Times New Roman" w:hAnsi="Times New Roman" w:cs="Times New Roman"/>
          <w:sz w:val="24"/>
          <w:szCs w:val="24"/>
        </w:rPr>
        <w:t>,</w:t>
      </w:r>
      <w:r w:rsidR="00324D70" w:rsidRPr="00324D70">
        <w:rPr>
          <w:rFonts w:ascii="Times New Roman" w:hAnsi="Times New Roman" w:cs="Times New Roman"/>
          <w:sz w:val="24"/>
          <w:szCs w:val="24"/>
        </w:rPr>
        <w:t xml:space="preserve"> </w:t>
      </w:r>
      <w:r w:rsidR="00324D70">
        <w:rPr>
          <w:rFonts w:ascii="Times New Roman" w:hAnsi="Times New Roman" w:cs="Times New Roman"/>
          <w:sz w:val="24"/>
          <w:szCs w:val="24"/>
        </w:rPr>
        <w:t xml:space="preserve">стрессы. </w:t>
      </w:r>
      <w:r w:rsidR="00C8243C" w:rsidRPr="00A84FAC">
        <w:rPr>
          <w:rFonts w:ascii="Times New Roman" w:hAnsi="Times New Roman" w:cs="Times New Roman"/>
          <w:sz w:val="24"/>
          <w:szCs w:val="24"/>
        </w:rPr>
        <w:t xml:space="preserve">Культура отношения к собственному здоровью и здоровью </w:t>
      </w:r>
      <w:r w:rsidR="00C8243C" w:rsidRPr="00A84FAC">
        <w:rPr>
          <w:rFonts w:ascii="Times New Roman" w:hAnsi="Times New Roman" w:cs="Times New Roman"/>
          <w:sz w:val="24"/>
          <w:szCs w:val="24"/>
        </w:rPr>
        <w:lastRenderedPageBreak/>
        <w:t>окружающи</w:t>
      </w:r>
      <w:r w:rsidR="00324D70">
        <w:rPr>
          <w:rFonts w:ascii="Times New Roman" w:hAnsi="Times New Roman" w:cs="Times New Roman"/>
          <w:sz w:val="24"/>
          <w:szCs w:val="24"/>
        </w:rPr>
        <w:t>х.*Человек и окружающая среда. Значение окружающей среды как источника веществ и энергии. Социальная и природная среда</w:t>
      </w:r>
      <w:r w:rsidR="00C8243C" w:rsidRPr="00A84FAC">
        <w:rPr>
          <w:rFonts w:ascii="Times New Roman" w:hAnsi="Times New Roman" w:cs="Times New Roman"/>
          <w:sz w:val="24"/>
          <w:szCs w:val="24"/>
        </w:rPr>
        <w:t>. Правила поведе</w:t>
      </w:r>
      <w:r w:rsidR="00324D70">
        <w:rPr>
          <w:rFonts w:ascii="Times New Roman" w:hAnsi="Times New Roman" w:cs="Times New Roman"/>
          <w:sz w:val="24"/>
          <w:szCs w:val="24"/>
        </w:rPr>
        <w:t>ния человека в окружающей среде, в опасных и чрезвычайных ситуациях, как основа безопасности собственной жизни.</w:t>
      </w:r>
      <w:r w:rsidR="00324D70" w:rsidRPr="00324D70">
        <w:rPr>
          <w:rFonts w:ascii="Times New Roman" w:hAnsi="Times New Roman" w:cs="Times New Roman"/>
          <w:sz w:val="24"/>
          <w:szCs w:val="24"/>
        </w:rPr>
        <w:t xml:space="preserve"> </w:t>
      </w:r>
      <w:r w:rsidR="00324D70" w:rsidRPr="00A84FAC">
        <w:rPr>
          <w:rFonts w:ascii="Times New Roman" w:hAnsi="Times New Roman" w:cs="Times New Roman"/>
          <w:sz w:val="24"/>
          <w:szCs w:val="24"/>
        </w:rPr>
        <w:t xml:space="preserve">Зависимость здоровья </w:t>
      </w:r>
      <w:r w:rsidR="00324D70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324D70" w:rsidRPr="00A84FAC">
        <w:rPr>
          <w:rFonts w:ascii="Times New Roman" w:hAnsi="Times New Roman" w:cs="Times New Roman"/>
          <w:sz w:val="24"/>
          <w:szCs w:val="24"/>
        </w:rPr>
        <w:t xml:space="preserve">от </w:t>
      </w:r>
      <w:r w:rsidR="00324D70">
        <w:rPr>
          <w:rFonts w:ascii="Times New Roman" w:hAnsi="Times New Roman" w:cs="Times New Roman"/>
          <w:sz w:val="24"/>
          <w:szCs w:val="24"/>
        </w:rPr>
        <w:t xml:space="preserve">состояния окружающей </w:t>
      </w:r>
      <w:r w:rsidR="00324D70" w:rsidRPr="00A84FAC">
        <w:rPr>
          <w:rFonts w:ascii="Times New Roman" w:hAnsi="Times New Roman" w:cs="Times New Roman"/>
          <w:sz w:val="24"/>
          <w:szCs w:val="24"/>
        </w:rPr>
        <w:t>среды.</w:t>
      </w:r>
    </w:p>
    <w:p w:rsidR="006E5A41" w:rsidRPr="00A84FAC" w:rsidRDefault="006E5A41" w:rsidP="00A8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F" w:rsidRPr="00A84FAC" w:rsidRDefault="006E5A41" w:rsidP="0064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CE10DF" w:rsidRPr="00A84FAC" w:rsidRDefault="00CE10DF" w:rsidP="00A8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81"/>
        <w:gridCol w:w="1064"/>
        <w:gridCol w:w="3935"/>
      </w:tblGrid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</w:tcPr>
          <w:p w:rsidR="00A54F15" w:rsidRDefault="00A54F15" w:rsidP="00A54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оборудования «Точка Роста»</w:t>
            </w: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Место человека в системе органического мира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2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Происхождение человека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-3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Краткая история развития знаний о строении и функциях организма человека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4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Общий обзор строения и функций организма человека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5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Координация и регуляция</w:t>
            </w:r>
          </w:p>
        </w:tc>
        <w:tc>
          <w:tcPr>
            <w:tcW w:w="1064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A54F15" w:rsidRDefault="002E2316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0B5DBA">
              <w:rPr>
                <w:sz w:val="24"/>
                <w:szCs w:val="24"/>
              </w:rPr>
              <w:t xml:space="preserve"> 17 «Оценка вегетативного тонуса в состоянии покоя».</w:t>
            </w:r>
          </w:p>
          <w:p w:rsidR="000B5DBA" w:rsidRDefault="002E2316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0B5DBA">
              <w:rPr>
                <w:sz w:val="24"/>
                <w:szCs w:val="24"/>
              </w:rPr>
              <w:t xml:space="preserve"> 18 «Оценка вегетативной реактивности соматического отдела автономной нервной системы» </w:t>
            </w:r>
          </w:p>
          <w:p w:rsidR="00A442EE" w:rsidRDefault="002E2316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A442EE">
              <w:rPr>
                <w:sz w:val="24"/>
                <w:szCs w:val="24"/>
              </w:rPr>
              <w:t xml:space="preserve"> 19 «Определение  реактивности парасимпатического отдела автономной нервной системы»</w:t>
            </w:r>
          </w:p>
          <w:p w:rsidR="00A442EE" w:rsidRDefault="002E2316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A442EE">
              <w:rPr>
                <w:sz w:val="24"/>
                <w:szCs w:val="24"/>
              </w:rPr>
              <w:t xml:space="preserve"> 20  «Оценка вегетативного обеспечения» </w:t>
            </w:r>
          </w:p>
          <w:p w:rsidR="00A442EE" w:rsidRDefault="00A442EE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6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Опора и движение</w:t>
            </w:r>
          </w:p>
        </w:tc>
        <w:tc>
          <w:tcPr>
            <w:tcW w:w="1064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Тема – 7.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Внутренняя среда организма</w:t>
            </w:r>
          </w:p>
        </w:tc>
        <w:tc>
          <w:tcPr>
            <w:tcW w:w="1064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Тема – 8.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Транспорт  веществ</w:t>
            </w:r>
          </w:p>
        </w:tc>
        <w:tc>
          <w:tcPr>
            <w:tcW w:w="1064" w:type="dxa"/>
          </w:tcPr>
          <w:p w:rsidR="00A54F15" w:rsidRDefault="00BA7E10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BA7E10" w:rsidRDefault="00A442EE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23 Работа сердца»</w:t>
            </w:r>
          </w:p>
          <w:p w:rsidR="00A442EE" w:rsidRDefault="00A442EE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24 «Проба с задержкой дыхания»</w:t>
            </w:r>
          </w:p>
          <w:p w:rsidR="00A442EE" w:rsidRDefault="00A442EE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25 « </w:t>
            </w:r>
            <w:proofErr w:type="spellStart"/>
            <w:r>
              <w:rPr>
                <w:sz w:val="24"/>
                <w:szCs w:val="24"/>
              </w:rPr>
              <w:t>Кардио</w:t>
            </w:r>
            <w:proofErr w:type="spellEnd"/>
            <w:r>
              <w:rPr>
                <w:sz w:val="24"/>
                <w:szCs w:val="24"/>
              </w:rPr>
              <w:t xml:space="preserve"> респираторные пробы </w:t>
            </w:r>
            <w:proofErr w:type="spellStart"/>
            <w:r>
              <w:rPr>
                <w:sz w:val="24"/>
                <w:szCs w:val="24"/>
              </w:rPr>
              <w:t>Генчи</w:t>
            </w:r>
            <w:proofErr w:type="spellEnd"/>
            <w:r>
              <w:rPr>
                <w:sz w:val="24"/>
                <w:szCs w:val="24"/>
              </w:rPr>
              <w:t xml:space="preserve"> и Штанге»</w:t>
            </w:r>
          </w:p>
          <w:p w:rsidR="00A442EE" w:rsidRDefault="00A442EE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2E2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« Проба </w:t>
            </w:r>
            <w:proofErr w:type="spellStart"/>
            <w:r>
              <w:rPr>
                <w:sz w:val="24"/>
                <w:szCs w:val="24"/>
              </w:rPr>
              <w:t>Серкина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442EE" w:rsidRDefault="00A442EE" w:rsidP="00A4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27 «Подсчет пульса до и после дозированной нагрузки»</w:t>
            </w:r>
          </w:p>
          <w:p w:rsidR="00A442EE" w:rsidRDefault="002E2316" w:rsidP="002E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28 «Регистрация и анализ ЭКГ»</w:t>
            </w: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1" w:type="dxa"/>
          </w:tcPr>
          <w:p w:rsidR="00A54F15" w:rsidRDefault="00A442EE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9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Дыхание</w:t>
            </w:r>
          </w:p>
        </w:tc>
        <w:tc>
          <w:tcPr>
            <w:tcW w:w="1064" w:type="dxa"/>
          </w:tcPr>
          <w:p w:rsidR="00A54F15" w:rsidRDefault="00A442EE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A54F15" w:rsidRDefault="002E2316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A442EE">
              <w:rPr>
                <w:sz w:val="24"/>
                <w:szCs w:val="24"/>
              </w:rPr>
              <w:t xml:space="preserve"> 21 «Физиология дыхания»</w:t>
            </w:r>
          </w:p>
          <w:p w:rsidR="00A442EE" w:rsidRDefault="00A442EE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2E2316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« Исследование изменения дыхания у человека при выполнении двигательной нагрузки»</w:t>
            </w: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10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Пищеварение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Тема – 11. 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Обмен веществ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12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Выделение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–13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Покровы тела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30 «Изучение температуры тела»</w:t>
            </w: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14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Размножение и развитие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15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Высшая нервная деятельность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1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>Тема – 16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A84FAC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Человек и здоровье</w:t>
            </w:r>
          </w:p>
        </w:tc>
        <w:tc>
          <w:tcPr>
            <w:tcW w:w="1064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54F15" w:rsidRDefault="0051355D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29 «Оценка работоспособности методом </w:t>
            </w:r>
            <w:proofErr w:type="spellStart"/>
            <w:proofErr w:type="gramStart"/>
            <w:r>
              <w:rPr>
                <w:sz w:val="24"/>
                <w:szCs w:val="24"/>
              </w:rPr>
              <w:t>степ-</w:t>
            </w:r>
            <w:r>
              <w:rPr>
                <w:sz w:val="24"/>
                <w:szCs w:val="24"/>
              </w:rPr>
              <w:lastRenderedPageBreak/>
              <w:t>теста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A54F15" w:rsidTr="00A54F15">
        <w:tc>
          <w:tcPr>
            <w:tcW w:w="817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A54F15" w:rsidRDefault="00643C42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64" w:type="dxa"/>
          </w:tcPr>
          <w:p w:rsidR="00A54F15" w:rsidRDefault="00643C42" w:rsidP="00A8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35" w:type="dxa"/>
          </w:tcPr>
          <w:p w:rsidR="00A54F15" w:rsidRDefault="00A54F15" w:rsidP="00A84FAC">
            <w:pPr>
              <w:rPr>
                <w:sz w:val="24"/>
                <w:szCs w:val="24"/>
              </w:rPr>
            </w:pPr>
          </w:p>
        </w:tc>
      </w:tr>
    </w:tbl>
    <w:p w:rsidR="00CE10DF" w:rsidRPr="00A84FAC" w:rsidRDefault="002F4BC4" w:rsidP="00A8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850BFC" w:rsidRDefault="000422BE" w:rsidP="00A8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4BC4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850BFC" w:rsidRPr="00A8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C4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2F4BC4" w:rsidRPr="00A84FAC" w:rsidRDefault="002F4BC4" w:rsidP="00A8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636"/>
        <w:gridCol w:w="5028"/>
        <w:gridCol w:w="708"/>
        <w:gridCol w:w="993"/>
        <w:gridCol w:w="936"/>
        <w:gridCol w:w="1156"/>
      </w:tblGrid>
      <w:tr w:rsidR="00A54C14" w:rsidRPr="00A84FAC" w:rsidTr="00521094">
        <w:tc>
          <w:tcPr>
            <w:tcW w:w="540" w:type="dxa"/>
          </w:tcPr>
          <w:p w:rsidR="00A54C14" w:rsidRPr="00A84FAC" w:rsidRDefault="00850BFC" w:rsidP="00A84FAC">
            <w:pPr>
              <w:rPr>
                <w:sz w:val="24"/>
                <w:szCs w:val="24"/>
              </w:rPr>
            </w:pPr>
            <w:r w:rsidRPr="00A84FAC">
              <w:rPr>
                <w:b/>
              </w:rPr>
              <w:t xml:space="preserve"> </w:t>
            </w:r>
            <w:r w:rsidR="00A54C14" w:rsidRPr="00A84FAC">
              <w:rPr>
                <w:sz w:val="24"/>
                <w:szCs w:val="24"/>
              </w:rPr>
              <w:t>№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proofErr w:type="gramStart"/>
            <w:r w:rsidRPr="00A84FAC">
              <w:rPr>
                <w:sz w:val="24"/>
                <w:szCs w:val="24"/>
              </w:rPr>
              <w:t>п</w:t>
            </w:r>
            <w:proofErr w:type="gramEnd"/>
            <w:r w:rsidRPr="00A84FAC">
              <w:rPr>
                <w:sz w:val="24"/>
                <w:szCs w:val="24"/>
              </w:rPr>
              <w:t>/п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№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proofErr w:type="gramStart"/>
            <w:r w:rsidRPr="00A84FAC">
              <w:rPr>
                <w:sz w:val="24"/>
                <w:szCs w:val="24"/>
              </w:rPr>
              <w:t>те-мы</w:t>
            </w:r>
            <w:proofErr w:type="gramEnd"/>
          </w:p>
        </w:tc>
        <w:tc>
          <w:tcPr>
            <w:tcW w:w="5028" w:type="dxa"/>
          </w:tcPr>
          <w:p w:rsidR="00A54C14" w:rsidRPr="00A84FAC" w:rsidRDefault="00A54C14" w:rsidP="00A84FAC">
            <w:pPr>
              <w:jc w:val="center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К</w:t>
            </w:r>
            <w:r w:rsidR="00521094">
              <w:rPr>
                <w:sz w:val="24"/>
                <w:szCs w:val="24"/>
              </w:rPr>
              <w:t>ол</w:t>
            </w:r>
            <w:r w:rsidRPr="00A84FAC">
              <w:rPr>
                <w:sz w:val="24"/>
                <w:szCs w:val="24"/>
              </w:rPr>
              <w:t>-во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час.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Дата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(план)</w:t>
            </w: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Дата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(факт)</w:t>
            </w:r>
          </w:p>
        </w:tc>
        <w:tc>
          <w:tcPr>
            <w:tcW w:w="1156" w:type="dxa"/>
          </w:tcPr>
          <w:p w:rsidR="00A54C14" w:rsidRPr="00A84FAC" w:rsidRDefault="002F4BC4" w:rsidP="0052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 Тема 1. Место человека в системе органического мира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Человек как часть живой природы. Место человека в системе органического мира. </w:t>
            </w:r>
            <w:r w:rsidRPr="00A84FAC">
              <w:rPr>
                <w:sz w:val="24"/>
                <w:szCs w:val="24"/>
                <w:u w:val="single"/>
              </w:rPr>
              <w:t xml:space="preserve">Доказательства животного происхождения человека. </w:t>
            </w:r>
            <w:r w:rsidRPr="00A84FAC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Черты сходства человека и животных</w:t>
            </w:r>
            <w:r w:rsidRPr="00A84FAC">
              <w:rPr>
                <w:sz w:val="24"/>
                <w:szCs w:val="24"/>
              </w:rPr>
              <w:t>. Сходство и различие человека и человекообразных обезьян. Человек разумный.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Биологические и социальные факторы антропогенеза. Этапы становления человека.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Расы человека, их происхождение и единство. Человек как вид. Социальная и природная среда, адаптация к ней человека.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Значение знаний о строении и жизнедеятельности человека для самопознания и сохранения здоровья. Науки о человеке: анатомия, физиология, гигиена. Методы изучения организма человека, их значение и использование в жизни. </w:t>
            </w:r>
            <w:r w:rsidRPr="00A84FAC">
              <w:rPr>
                <w:sz w:val="24"/>
                <w:szCs w:val="24"/>
                <w:u w:val="single"/>
              </w:rPr>
              <w:t>Великие анатомы и физиологи: Гиппократ, Гален, Везалий.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4 Общий обзор строения и функций организма человека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Клеточное строение организма. Органоиды клетки. Процессы жизнедеятельности клетки.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7.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Ткани: эпителиальные, соединительные, мышечные, нервная ткань.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 xml:space="preserve">1 </w:t>
            </w:r>
            <w:r w:rsidRPr="00A84FAC">
              <w:rPr>
                <w:sz w:val="24"/>
                <w:szCs w:val="24"/>
              </w:rPr>
              <w:t>«Изучение микроскопического строения тканей».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Органы человеческого организма. Системы органов. Взаимосвязь органов и систем органов как основа гомеостаза. </w:t>
            </w: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2</w:t>
            </w:r>
            <w:r w:rsidR="000422BE" w:rsidRPr="00A84FAC">
              <w:rPr>
                <w:b/>
                <w:sz w:val="24"/>
                <w:szCs w:val="24"/>
              </w:rPr>
              <w:t xml:space="preserve">  </w:t>
            </w:r>
            <w:r w:rsidRPr="00A84FAC">
              <w:rPr>
                <w:sz w:val="24"/>
                <w:szCs w:val="24"/>
              </w:rPr>
              <w:t xml:space="preserve"> «Распознавание на таблицах и описание органов и систем органов человека».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 «Строение и функции организма»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5. Координация и регуляция (10+2)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Нервно-гуморальная регуляция. Гуморальная регуляция. Железы внешней и внутренней секреции. Строение и функции.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Гормоны и их роль в обменных процессах. Возрастные особенности деятельности желёз</w:t>
            </w:r>
            <w:r w:rsidRPr="00A84FAC">
              <w:rPr>
                <w:sz w:val="24"/>
                <w:szCs w:val="24"/>
              </w:rPr>
              <w:t>. Заболевания и их профилактика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Нервная регуляция организма. Значение нервной системы. Отделы нервной системы: центральный и периферический. Нервы и нервные узлы.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Рефлекс. </w:t>
            </w:r>
            <w:r w:rsidRPr="00A84FAC">
              <w:rPr>
                <w:sz w:val="24"/>
                <w:szCs w:val="24"/>
                <w:u w:val="single"/>
              </w:rPr>
              <w:t>Рефлекторный характер деятельности нервной системы. Рефлекторная дуга.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5.6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Головной мозг, строение, функции. Отделы головного мозга. Большие полушария головного мозга. </w:t>
            </w:r>
            <w:r w:rsidRPr="00A84FAC">
              <w:rPr>
                <w:sz w:val="24"/>
                <w:szCs w:val="24"/>
                <w:u w:val="single"/>
              </w:rPr>
              <w:t xml:space="preserve">Кора больших полушарий, её значение и связь с другими отделами мозга. </w:t>
            </w: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3</w:t>
            </w:r>
            <w:r w:rsidRPr="00A84FAC">
              <w:rPr>
                <w:sz w:val="24"/>
                <w:szCs w:val="24"/>
              </w:rPr>
              <w:t>«Изучение строения головного мозга. Определение рефлексов различных отделов мозга».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5.7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Соматическая и вегетативная нервные системы. Симпатический и парасимпатический подотделы.</w:t>
            </w:r>
            <w:r w:rsidRPr="00A84FAC">
              <w:rPr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5.8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Органы чувств, их роль в жизни человека. Анализаторы.</w:t>
            </w:r>
            <w:r w:rsidRPr="00A84FAC">
              <w:rPr>
                <w:sz w:val="24"/>
                <w:szCs w:val="24"/>
                <w:u w:val="single"/>
              </w:rPr>
              <w:t xml:space="preserve"> Органы осязания, обоняния, вкуса, их строение и функции.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5.9</w:t>
            </w:r>
          </w:p>
        </w:tc>
        <w:tc>
          <w:tcPr>
            <w:tcW w:w="5028" w:type="dxa"/>
          </w:tcPr>
          <w:p w:rsidR="00A52911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Орган зрения и зрительный анализатор. Строение, функции. </w:t>
            </w:r>
            <w:r w:rsidRPr="00A84FAC">
              <w:rPr>
                <w:b/>
                <w:sz w:val="24"/>
                <w:szCs w:val="24"/>
              </w:rPr>
              <w:t xml:space="preserve">Лабораторная работа 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 xml:space="preserve">4 </w:t>
            </w:r>
            <w:r w:rsidRPr="00A84FAC">
              <w:rPr>
                <w:sz w:val="24"/>
                <w:szCs w:val="24"/>
              </w:rPr>
              <w:t>«Изучение изменения размера зрачка».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5.10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Нарушение зрения. Гигиена органа зрения.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5.11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Органы слуха </w:t>
            </w:r>
            <w:r w:rsidRPr="00A84FAC">
              <w:rPr>
                <w:sz w:val="24"/>
                <w:szCs w:val="24"/>
                <w:u w:val="single"/>
              </w:rPr>
              <w:t>и равновесия</w:t>
            </w:r>
            <w:r w:rsidRPr="00A84FAC">
              <w:rPr>
                <w:sz w:val="24"/>
                <w:szCs w:val="24"/>
              </w:rPr>
              <w:t>. Их анализаторы. Предупреждение нарушений слуха.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5.12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«Координация и регуляция»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6. Опора и движение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Скелет. Строение и состав костей. </w:t>
            </w:r>
            <w:r w:rsidRPr="00A84FAC">
              <w:rPr>
                <w:sz w:val="24"/>
                <w:szCs w:val="24"/>
                <w:u w:val="single"/>
              </w:rPr>
              <w:t>Трубчатые и губчатые кости. Рост костей. Возрастные изменения в строении костей.</w:t>
            </w:r>
            <w:r w:rsidRPr="00A84FAC">
              <w:rPr>
                <w:sz w:val="24"/>
                <w:szCs w:val="24"/>
              </w:rPr>
              <w:t xml:space="preserve"> Соединение костей. </w:t>
            </w: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5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sz w:val="24"/>
                <w:szCs w:val="24"/>
              </w:rPr>
              <w:t>«Изучение внешнего строения костей»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Скелет человека, его отделы: осевой, скелет поясов и конечностей.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Особенности скелета человека, связанные с прямохождением, трудовой деятельностью, развитием речи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Мышечная система. Строение и развитие мышц. Основные группы мышц и их функции.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 xml:space="preserve">Работа мышц, статистическая и динамическая нагрузка. Роль нервной системы в регуляции работы мышц. Утомление мышц. </w:t>
            </w:r>
            <w:r w:rsidRPr="00A84FAC">
              <w:rPr>
                <w:sz w:val="24"/>
                <w:szCs w:val="24"/>
              </w:rPr>
              <w:t xml:space="preserve">Роль активного отдыха в восстановлении активности мышечной ткани. </w:t>
            </w: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 xml:space="preserve">6 </w:t>
            </w:r>
            <w:r w:rsidRPr="00A84FAC">
              <w:rPr>
                <w:sz w:val="24"/>
                <w:szCs w:val="24"/>
              </w:rPr>
              <w:t>«Выявление влияния статистической и динамической работы на утомление мышц».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6.6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Первая помощь при растяжениях связок, вывихах суставов и переломах костей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6.7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Заболевания опорно-двигательной системы и их профилактика. Предупреждение </w:t>
            </w:r>
            <w:r w:rsidRPr="00A84FAC">
              <w:rPr>
                <w:sz w:val="24"/>
                <w:szCs w:val="24"/>
              </w:rPr>
              <w:lastRenderedPageBreak/>
              <w:t>плоскостопия и искривления позвоночника. Значение физической культуры и режим труда в правильном формировании опорно-двигательной системы.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7</w:t>
            </w:r>
            <w:r w:rsidRPr="00A84FAC">
              <w:rPr>
                <w:sz w:val="24"/>
                <w:szCs w:val="24"/>
              </w:rPr>
              <w:t xml:space="preserve"> «Измерение массы и роста своего организма»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6.8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«Опора и движение»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7.  Внутренняя среда организма 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7.1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Понятие «внутренняя среда». </w:t>
            </w:r>
            <w:r w:rsidRPr="00A84FAC">
              <w:rPr>
                <w:sz w:val="24"/>
                <w:szCs w:val="24"/>
                <w:u w:val="single"/>
              </w:rPr>
              <w:t>Тканева</w:t>
            </w:r>
            <w:r w:rsidR="00884F45" w:rsidRPr="00A84FAC">
              <w:rPr>
                <w:sz w:val="24"/>
                <w:szCs w:val="24"/>
                <w:u w:val="single"/>
              </w:rPr>
              <w:t>я</w:t>
            </w:r>
            <w:r w:rsidRPr="00A84FAC">
              <w:rPr>
                <w:sz w:val="24"/>
                <w:szCs w:val="24"/>
                <w:u w:val="single"/>
              </w:rPr>
              <w:t xml:space="preserve"> жидкость. Лимфа</w:t>
            </w:r>
            <w:r w:rsidRPr="00A84FAC">
              <w:rPr>
                <w:sz w:val="24"/>
                <w:szCs w:val="24"/>
              </w:rPr>
              <w:t xml:space="preserve">. Значение постоянства внутренней среды. Кровь, её состав и значение в обеспечении жизнедеятельности организма. Клеточные элементы крови: эритроциты, лейкоциты, тромбоциты. Плазма крови. </w:t>
            </w:r>
            <w:r w:rsidRPr="00A84FAC">
              <w:rPr>
                <w:b/>
                <w:sz w:val="24"/>
                <w:szCs w:val="24"/>
              </w:rPr>
              <w:t>Лабораторная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 xml:space="preserve">8 </w:t>
            </w:r>
            <w:r w:rsidRPr="00A84FAC">
              <w:rPr>
                <w:sz w:val="24"/>
                <w:szCs w:val="24"/>
              </w:rPr>
              <w:t>«Изучение микроскопического строения крови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7.2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Тканевая совместимость и переливание крови.</w:t>
            </w:r>
            <w:r w:rsidRPr="00A84FAC">
              <w:rPr>
                <w:sz w:val="24"/>
                <w:szCs w:val="24"/>
              </w:rPr>
              <w:t xml:space="preserve"> Группы крови. Свёртывание крови. Переливание крови. Донорство. Резус – фактор.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7.3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Иммунитет. Иммунная система человека. Естественный и искусственный иммунитет. Прививки. Факторы, влияющие на иммунитет. Инфекционные заболевания. СПИД. Профилактика. *Значение работ Л. Пастера и </w:t>
            </w:r>
          </w:p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И. И. Мечникова в области иммунитета.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8. Транспорт веществ (4  + 1)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Транспорт веществ. Кровеносная система. Сердце, его строение и регуляция деятельности.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Кровеносные сосуды, их строение. Большой и малый круги кровообращения. </w:t>
            </w:r>
            <w:r w:rsidRPr="00A84FAC">
              <w:rPr>
                <w:sz w:val="24"/>
                <w:szCs w:val="24"/>
                <w:u w:val="single"/>
              </w:rPr>
              <w:t>Лимфообра</w:t>
            </w:r>
            <w:r w:rsidR="00884F45" w:rsidRPr="00A84FAC">
              <w:rPr>
                <w:sz w:val="24"/>
                <w:szCs w:val="24"/>
                <w:u w:val="single"/>
              </w:rPr>
              <w:t>зование</w:t>
            </w:r>
            <w:r w:rsidRPr="00A84FAC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Движение крови по сосудам. Кровяное давление. Пульс. </w:t>
            </w:r>
            <w:r w:rsidRPr="00A84FAC">
              <w:rPr>
                <w:sz w:val="24"/>
                <w:szCs w:val="24"/>
                <w:u w:val="single"/>
              </w:rPr>
              <w:t xml:space="preserve">Автоматизм сердечной мышцы. Гуморальная регуляция работы сердца и сосудов. </w:t>
            </w:r>
            <w:r w:rsidRPr="00A84FAC">
              <w:rPr>
                <w:b/>
                <w:sz w:val="24"/>
                <w:szCs w:val="24"/>
              </w:rPr>
              <w:t>Практическая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9</w:t>
            </w:r>
            <w:r w:rsidRPr="00A84FAC">
              <w:rPr>
                <w:sz w:val="24"/>
                <w:szCs w:val="24"/>
              </w:rPr>
              <w:t xml:space="preserve"> «Измерение кровяного давления». </w:t>
            </w:r>
            <w:r w:rsidRPr="00A84FAC">
              <w:rPr>
                <w:b/>
                <w:sz w:val="24"/>
                <w:szCs w:val="24"/>
              </w:rPr>
              <w:t>Практическая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10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sz w:val="24"/>
                <w:szCs w:val="24"/>
              </w:rPr>
              <w:t>«Подсчёт пульса в покое и при нагрузке».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Заболевания органов кровообращения, их предупреждение. Артериальное и венозное кровотечения.  Приёмы первой помощи при кровотечениях.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8.5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«Внутренняя среда. Транспорт веществ».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9 Дыхание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39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Потребность организма человека в кислороде. Значение дыхания. Органы дыхания. Строение органов дыхания. </w:t>
            </w:r>
            <w:r w:rsidRPr="00A84FAC">
              <w:rPr>
                <w:sz w:val="24"/>
                <w:szCs w:val="24"/>
                <w:u w:val="single"/>
              </w:rPr>
              <w:t>Голосовой аппарат</w:t>
            </w:r>
            <w:r w:rsidRPr="00A84FAC">
              <w:rPr>
                <w:sz w:val="24"/>
                <w:szCs w:val="24"/>
              </w:rPr>
              <w:t>. Лёгкие</w:t>
            </w:r>
            <w:r w:rsidRPr="00A84F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Дыхательные движения</w:t>
            </w:r>
            <w:r w:rsidRPr="00A84FAC">
              <w:rPr>
                <w:sz w:val="24"/>
                <w:szCs w:val="24"/>
              </w:rPr>
              <w:t xml:space="preserve">. Газообмен в лёгких и тканях. Регуляция дыхания. </w:t>
            </w:r>
            <w:r w:rsidRPr="00A84FAC">
              <w:rPr>
                <w:b/>
                <w:sz w:val="24"/>
                <w:szCs w:val="24"/>
              </w:rPr>
              <w:t>Практическая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11</w:t>
            </w:r>
            <w:r w:rsidRPr="00A84FAC">
              <w:rPr>
                <w:sz w:val="24"/>
                <w:szCs w:val="24"/>
              </w:rPr>
              <w:t xml:space="preserve"> «Определение частоты дыхания»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Заболевание органов дыхания и их профилактика. </w:t>
            </w:r>
            <w:r w:rsidRPr="00A84FAC">
              <w:rPr>
                <w:sz w:val="24"/>
                <w:szCs w:val="24"/>
                <w:u w:val="single"/>
              </w:rPr>
              <w:t>Охрана воздушной среды. Чистота воздуха – фактор здоровья.</w:t>
            </w:r>
            <w:r w:rsidRPr="00A84FAC">
              <w:rPr>
                <w:sz w:val="24"/>
                <w:szCs w:val="24"/>
              </w:rPr>
              <w:t xml:space="preserve"> Предупреждение инфекционных заболеваний, соблюдение мер профилактики для защиты собственного организма.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Приёмы оказания первой помощи при остановке дыхания (при отравлении угарным газом, спасении утопающего и т. д.). </w:t>
            </w:r>
            <w:r w:rsidRPr="00A84FAC">
              <w:rPr>
                <w:sz w:val="24"/>
                <w:szCs w:val="24"/>
                <w:u w:val="single"/>
              </w:rPr>
              <w:t>Искусственное дыхание.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9.5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«Дыхание».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10 Пищеварение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Пища -  биологическая основа жизни. Пищевые продукты и питательные вещества. Потребность человека в пище. Пищеварение. </w:t>
            </w:r>
            <w:r w:rsidRPr="00A84FAC">
              <w:rPr>
                <w:sz w:val="24"/>
                <w:szCs w:val="24"/>
                <w:u w:val="single"/>
              </w:rPr>
              <w:t>*Исследования И.П. Павлова в области пищеварения.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Строение и функции органов пищеварительной системы. Пищеварительные железы. Пищеварение в ротовой полости. Регуляция пищеварения. Роль ферментов в пищеварении. </w:t>
            </w:r>
            <w:r w:rsidRPr="00A84FAC">
              <w:rPr>
                <w:b/>
                <w:sz w:val="24"/>
                <w:szCs w:val="24"/>
              </w:rPr>
              <w:t>Л.р.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12</w:t>
            </w:r>
            <w:r w:rsidRPr="00A84FAC">
              <w:rPr>
                <w:sz w:val="24"/>
                <w:szCs w:val="24"/>
              </w:rPr>
              <w:t xml:space="preserve"> «Действие ферментов слюны на крахмал. Действие ферментов желудочного сока на белки».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Пищеварение в желудке.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10.4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10.5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Гигиена питания. Профилактика пищевых отравлений, кишечных инфекций, гепатита. Помощь при нарушениях пищеварения. </w:t>
            </w:r>
            <w:r w:rsidRPr="00A84FAC">
              <w:rPr>
                <w:b/>
                <w:sz w:val="24"/>
                <w:szCs w:val="24"/>
              </w:rPr>
              <w:t>Практическая работа №</w:t>
            </w:r>
            <w:r w:rsidR="00A52911">
              <w:rPr>
                <w:b/>
                <w:sz w:val="24"/>
                <w:szCs w:val="24"/>
              </w:rPr>
              <w:t xml:space="preserve"> </w:t>
            </w:r>
            <w:r w:rsidRPr="00A84FAC">
              <w:rPr>
                <w:b/>
                <w:sz w:val="24"/>
                <w:szCs w:val="24"/>
              </w:rPr>
              <w:t>13</w:t>
            </w:r>
            <w:r w:rsidRPr="00A84FAC">
              <w:rPr>
                <w:sz w:val="24"/>
                <w:szCs w:val="24"/>
              </w:rPr>
              <w:t xml:space="preserve"> «Определение норм рационального питания».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11 Обмен веществ (2+1)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11.1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Общая характеристика обмена веществ и энергии. Пластический и энергетический обмены, их взаимосвязь. Водно-солевой обмен. Обмен и роль белков, жиров и углеводов.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11.2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Витамины, их роль в организме. Способы сохранения в пищевых продуктах. Проявление авитаминозов и меры по их предупреждению. Гипервитаминоз, гиповитаминоз.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11.3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«Пищеварение. Обмен веществ».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12 Выделение 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12.1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Конечные продукты обмена веществ. Органы мочеполовой системы. Строение и функции. Почки. Нефрон – функциональная единица почек. </w:t>
            </w:r>
            <w:r w:rsidRPr="00A84FAC">
              <w:rPr>
                <w:sz w:val="24"/>
                <w:szCs w:val="24"/>
                <w:u w:val="single"/>
              </w:rPr>
              <w:t>Образование и удаление мочи из организма.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12.2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Предупреждение заболеваний выделительной системы. Мочеполовые инфекции, меры их предупреждения для сохранения здоровья.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13 Покровы тела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13.1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Покровы тела. Строение и функции кожи. Роль кожи в теплорегуляции. Закаливание.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13.2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Уход за кожей, волосами, ногтями. Гигиенические требования к одежде, обуви. Заболевания кожи, их профилактика. Первая помощь при ожогах, обморожениях, тепловом и солнечном ударе.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13.3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Обобщение, контроль и коррекция знаний по теме «Выделение. Кожа».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14 Размножение и развитие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14.1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Размножение и развитие. Система органов размножения. Строение мужской и женской половых систем.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14.2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Оплодотворение. Наследование признаков у человека. Внутриутробное развитие организма</w:t>
            </w:r>
            <w:r w:rsidRPr="00A84FAC">
              <w:rPr>
                <w:sz w:val="24"/>
                <w:szCs w:val="24"/>
                <w:u w:val="single"/>
              </w:rPr>
              <w:t>. Роды</w:t>
            </w:r>
            <w:r w:rsidRPr="00A84FAC">
              <w:rPr>
                <w:sz w:val="24"/>
                <w:szCs w:val="24"/>
              </w:rPr>
              <w:t>. Развитие ребёнка после рождения. Лактация. Роль генетических знаний в планировании семьи.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59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14.3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Гигиена половой системы. Наследственные заболевания, причины, предупреждение. Инфекции, передающиеся половым путём, их профилактика. Забота о репродуктивном здоровье. ВИЧ инфекция и её профилактика.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Тема 15 Высшая нервная деятельность (5+2)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15.1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Психология и поведение человека. Рефлекс – основа нервной деятельности. Виды рефлексов. Безусловные и условные рефлексы, их значение.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15.2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  <w:u w:val="single"/>
              </w:rPr>
              <w:t>Формы поведения. Торможение. Типы нервной системы. *Исследования И.М. Сеченова, И. П. Павлова, А.А. Ухтомского, П.К. Анохина</w:t>
            </w:r>
            <w:r w:rsidRPr="00A84FAC">
              <w:rPr>
                <w:sz w:val="24"/>
                <w:szCs w:val="24"/>
              </w:rPr>
              <w:t>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15.3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  <w:u w:val="single"/>
              </w:rPr>
            </w:pPr>
            <w:r w:rsidRPr="00A84FAC"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  <w:r w:rsidRPr="00A84FAC">
              <w:rPr>
                <w:sz w:val="24"/>
                <w:szCs w:val="24"/>
                <w:u w:val="single"/>
              </w:rPr>
              <w:t>Познавательные процессы. Речь, мышление, сознание.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63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15.4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  <w:u w:val="single"/>
              </w:rPr>
            </w:pPr>
            <w:r w:rsidRPr="00A84FAC"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  <w:r w:rsidRPr="00A84FAC">
              <w:rPr>
                <w:sz w:val="24"/>
                <w:szCs w:val="24"/>
                <w:u w:val="single"/>
              </w:rPr>
              <w:t>Память, эмоции, воля, внимание.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15.5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Биологические ритмы. Сон, его значение. Гигиена сна.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15.6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Индивидуальные особенности личности: способности, темперамент, характер. Особенности психики человека. Значение потребностей.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15.7</w:t>
            </w:r>
          </w:p>
        </w:tc>
        <w:tc>
          <w:tcPr>
            <w:tcW w:w="5028" w:type="dxa"/>
          </w:tcPr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 xml:space="preserve">Роль обучения и воспитания в развитии </w:t>
            </w:r>
            <w:r w:rsidRPr="00A84FAC">
              <w:rPr>
                <w:sz w:val="24"/>
                <w:szCs w:val="24"/>
              </w:rPr>
              <w:lastRenderedPageBreak/>
              <w:t>психики и поведения. Гигиена умственного труда. Рациональная организация труда и отдыха. Режим дня.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 xml:space="preserve">Тема 16 Человек и здоровье </w:t>
            </w: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b/>
                <w:sz w:val="24"/>
                <w:szCs w:val="24"/>
              </w:rPr>
            </w:pPr>
            <w:r w:rsidRPr="00A84FAC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16.1</w:t>
            </w:r>
          </w:p>
        </w:tc>
        <w:tc>
          <w:tcPr>
            <w:tcW w:w="5028" w:type="dxa"/>
          </w:tcPr>
          <w:p w:rsidR="00A54C14" w:rsidRPr="00A84FAC" w:rsidRDefault="00A54C14" w:rsidP="00A84FA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Соблюдение санитарно-гигиенических норм и правил здорового образа жизни.</w:t>
            </w:r>
          </w:p>
          <w:p w:rsidR="00A54C14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Оказание себе и окружающим первой доврачебной помощи при кровотечениях, отравлениях угарным газом, спасении утопающего, травмах, ожогах, обморожении.</w:t>
            </w:r>
          </w:p>
          <w:p w:rsidR="00A52911" w:rsidRPr="00A84FAC" w:rsidRDefault="00A52911" w:rsidP="00A84F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  <w:tr w:rsidR="00A54C14" w:rsidRPr="00A84FAC" w:rsidTr="00521094">
        <w:tc>
          <w:tcPr>
            <w:tcW w:w="540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16.2</w:t>
            </w:r>
          </w:p>
        </w:tc>
        <w:tc>
          <w:tcPr>
            <w:tcW w:w="5028" w:type="dxa"/>
          </w:tcPr>
          <w:p w:rsidR="00A54C14" w:rsidRDefault="00A54C14" w:rsidP="00A84FA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AC">
              <w:rPr>
                <w:sz w:val="24"/>
                <w:szCs w:val="24"/>
              </w:rPr>
              <w:t>Факторы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Культура отношения к собственному здоровью и здоровью окружающих.*Человек и окружающая среда. Окружающая среда как источник веществ и энергии. Среда обитания. Зависимость здоровья от среды. Правила поведения человека в окружающей среде.</w:t>
            </w:r>
          </w:p>
          <w:p w:rsidR="00A52911" w:rsidRPr="00A84FAC" w:rsidRDefault="00A52911" w:rsidP="00A84FA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54C14" w:rsidRPr="00A84FAC" w:rsidRDefault="00A54C14" w:rsidP="00A84FAC">
            <w:pPr>
              <w:rPr>
                <w:sz w:val="24"/>
                <w:szCs w:val="24"/>
              </w:rPr>
            </w:pPr>
          </w:p>
        </w:tc>
      </w:tr>
    </w:tbl>
    <w:p w:rsidR="00A54C14" w:rsidRPr="00A84FAC" w:rsidRDefault="00A54C14" w:rsidP="00A8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FA" w:rsidRPr="00A84FAC" w:rsidRDefault="002D26FA" w:rsidP="00A8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6FA" w:rsidRPr="00A84FAC" w:rsidSect="00A84FAC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0CE6"/>
    <w:multiLevelType w:val="hybridMultilevel"/>
    <w:tmpl w:val="0CBA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C14"/>
    <w:rsid w:val="000422BE"/>
    <w:rsid w:val="000768D3"/>
    <w:rsid w:val="000B5DBA"/>
    <w:rsid w:val="000F5CE1"/>
    <w:rsid w:val="00116866"/>
    <w:rsid w:val="00234632"/>
    <w:rsid w:val="00287101"/>
    <w:rsid w:val="00293648"/>
    <w:rsid w:val="002B5657"/>
    <w:rsid w:val="002B67FB"/>
    <w:rsid w:val="002D26FA"/>
    <w:rsid w:val="002E2316"/>
    <w:rsid w:val="002E56F3"/>
    <w:rsid w:val="002F4BC4"/>
    <w:rsid w:val="003142BA"/>
    <w:rsid w:val="00322FAE"/>
    <w:rsid w:val="00324D70"/>
    <w:rsid w:val="0034458E"/>
    <w:rsid w:val="00355E6E"/>
    <w:rsid w:val="00366947"/>
    <w:rsid w:val="003F09B1"/>
    <w:rsid w:val="00433C00"/>
    <w:rsid w:val="00442A34"/>
    <w:rsid w:val="0046559A"/>
    <w:rsid w:val="004A08ED"/>
    <w:rsid w:val="004A215D"/>
    <w:rsid w:val="0051355D"/>
    <w:rsid w:val="00521094"/>
    <w:rsid w:val="005F47FC"/>
    <w:rsid w:val="006010C9"/>
    <w:rsid w:val="00615470"/>
    <w:rsid w:val="006219DD"/>
    <w:rsid w:val="00643C42"/>
    <w:rsid w:val="0065219F"/>
    <w:rsid w:val="006E5A41"/>
    <w:rsid w:val="00712427"/>
    <w:rsid w:val="007636B6"/>
    <w:rsid w:val="00781398"/>
    <w:rsid w:val="00850BFC"/>
    <w:rsid w:val="0087179F"/>
    <w:rsid w:val="00882A46"/>
    <w:rsid w:val="00884F45"/>
    <w:rsid w:val="00894845"/>
    <w:rsid w:val="008A7299"/>
    <w:rsid w:val="008F7BE8"/>
    <w:rsid w:val="00906E6D"/>
    <w:rsid w:val="009C0BDC"/>
    <w:rsid w:val="00A02F0E"/>
    <w:rsid w:val="00A442EE"/>
    <w:rsid w:val="00A52911"/>
    <w:rsid w:val="00A54C14"/>
    <w:rsid w:val="00A54F15"/>
    <w:rsid w:val="00A84FAC"/>
    <w:rsid w:val="00A90646"/>
    <w:rsid w:val="00AB4881"/>
    <w:rsid w:val="00AF487A"/>
    <w:rsid w:val="00B83DAA"/>
    <w:rsid w:val="00BA7E10"/>
    <w:rsid w:val="00C02A61"/>
    <w:rsid w:val="00C36B09"/>
    <w:rsid w:val="00C60BB9"/>
    <w:rsid w:val="00C8243C"/>
    <w:rsid w:val="00CD0181"/>
    <w:rsid w:val="00CE10DF"/>
    <w:rsid w:val="00D00354"/>
    <w:rsid w:val="00D4263F"/>
    <w:rsid w:val="00D71A0A"/>
    <w:rsid w:val="00DE0E20"/>
    <w:rsid w:val="00E436C4"/>
    <w:rsid w:val="00ED7622"/>
    <w:rsid w:val="00EF6503"/>
    <w:rsid w:val="00F2756B"/>
    <w:rsid w:val="00F41CD8"/>
    <w:rsid w:val="00F4364C"/>
    <w:rsid w:val="00F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C98A-4546-4C5F-AC36-7E0E542B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</cp:lastModifiedBy>
  <cp:revision>39</cp:revision>
  <cp:lastPrinted>2001-12-31T22:44:00Z</cp:lastPrinted>
  <dcterms:created xsi:type="dcterms:W3CDTF">2018-09-14T12:35:00Z</dcterms:created>
  <dcterms:modified xsi:type="dcterms:W3CDTF">2023-03-11T14:03:00Z</dcterms:modified>
</cp:coreProperties>
</file>