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2007 года наша семья купила дом в деревне </w:t>
      </w:r>
      <w:proofErr w:type="spellStart"/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Фоминское</w:t>
      </w:r>
      <w:proofErr w:type="spellEnd"/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Пошехонского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мебели мы нашли старый кухонный дубовый шкаф. Он не был пригоден для использования, и его решили выбросить, предварительно разобрав. Внутри шкаф был оклеен старыми обоями. Когда мы их сняли, то очень удивились: задняя стенка шкафа сверху донизу сплошь была покрыта старыми чайными этикетками и рекламной афишей чая фирмы «Караван»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подтолкнуло меня к выбору темы исследования.</w:t>
      </w:r>
    </w:p>
    <w:p w:rsidR="004254E7" w:rsidRDefault="004254E7" w:rsidP="00425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чайная этикетка и рекламная афиша фирмы «Караван».</w:t>
      </w:r>
    </w:p>
    <w:p w:rsidR="004254E7" w:rsidRDefault="004254E7" w:rsidP="00425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 свойства и назначение этикетки и афиши.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работы стало: установить, художественную и историческую ценность данной находки. 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её осуществления мне необходимо было решить следующие </w:t>
      </w:r>
      <w:r w:rsidRPr="007A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данные с чайной этикетки и афиши;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материал о предполагаемом хозяине чайного магазина;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коллекционеров узнать ценность нашей находки. 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задач я использовала </w:t>
      </w:r>
      <w:r w:rsidRPr="007A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литературы по теме исследования;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источников сети Интернет;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сотрудником краеведческого отдела БИЦ «Радуга»;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одноклассников;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ассоциативный эксперимент;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систематизация собранного материала.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Гипотеза:</w:t>
      </w: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предположим, что чайные этикетки и рекламная афиша имели ко</w:t>
      </w:r>
      <w:r w:rsidR="004254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мерческую функцию.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заключается в том, чтобы лучше узнать историю родного края.</w:t>
      </w:r>
    </w:p>
    <w:p w:rsidR="007A1E1E" w:rsidRPr="007A1E1E" w:rsidRDefault="007A1E1E" w:rsidP="004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Заинтересовавшись историей чайной этикетки, я</w:t>
      </w:r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 узнать, а как одноклассники относятся к этикеткам на </w:t>
      </w:r>
      <w:proofErr w:type="gramStart"/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товарах</w:t>
      </w:r>
      <w:proofErr w:type="gramEnd"/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задала им три вопроса. Результаты занесла 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1E1E" w:rsidRPr="007A1E1E" w:rsidRDefault="007A1E1E" w:rsidP="004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16 респондентов трое не знали значения слова «этикетка», 15 опрошенных решили, что она должна присутствовать в ассортименте товаров.</w:t>
      </w:r>
    </w:p>
    <w:p w:rsidR="007A1E1E" w:rsidRDefault="007A1E1E" w:rsidP="004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из 16 </w:t>
      </w:r>
      <w:proofErr w:type="gramStart"/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 w:rsidRPr="007A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интересуются страной происхождения товара.</w:t>
      </w:r>
    </w:p>
    <w:p w:rsidR="007A1E1E" w:rsidRDefault="007A1E1E" w:rsidP="00425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внимательно рассмотрела афишу и этикетку.</w:t>
      </w:r>
      <w:r w:rsidRPr="005020E2">
        <w:rPr>
          <w:rFonts w:ascii="Times New Roman" w:hAnsi="Times New Roman" w:cs="Times New Roman"/>
          <w:sz w:val="24"/>
          <w:szCs w:val="24"/>
        </w:rPr>
        <w:t xml:space="preserve">Этикетка, как и рекламная афиша, относилась к чаю фирмы «Караван», а торговал им в Рыбинске </w:t>
      </w:r>
      <w:proofErr w:type="spellStart"/>
      <w:r w:rsidRPr="005020E2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5020E2">
        <w:rPr>
          <w:rFonts w:ascii="Times New Roman" w:hAnsi="Times New Roman" w:cs="Times New Roman"/>
          <w:sz w:val="24"/>
          <w:szCs w:val="24"/>
        </w:rPr>
        <w:t xml:space="preserve"> Петрович </w:t>
      </w:r>
      <w:proofErr w:type="spellStart"/>
      <w:r w:rsidRPr="005020E2">
        <w:rPr>
          <w:rFonts w:ascii="Times New Roman" w:hAnsi="Times New Roman" w:cs="Times New Roman"/>
          <w:sz w:val="24"/>
          <w:szCs w:val="24"/>
        </w:rPr>
        <w:t>Эльтеков</w:t>
      </w:r>
      <w:proofErr w:type="spellEnd"/>
      <w:r w:rsidRPr="005020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E1E" w:rsidRDefault="007A1E1E" w:rsidP="004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краеведческом отделе БИЦ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узнала, ч</w:t>
      </w:r>
      <w:r w:rsidRPr="007A1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это был за человек и чем занимался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D10"/>
          <w:spacing w:val="6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b/>
          <w:color w:val="0A0D10"/>
          <w:spacing w:val="6"/>
          <w:sz w:val="24"/>
          <w:szCs w:val="24"/>
          <w:lang w:eastAsia="ru-RU"/>
        </w:rPr>
        <w:lastRenderedPageBreak/>
        <w:t>Выводы:</w:t>
      </w:r>
    </w:p>
    <w:p w:rsidR="007A1E1E" w:rsidRPr="007A1E1E" w:rsidRDefault="007A1E1E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В результате проделанной работы я пришла к следующим выводам:</w:t>
      </w:r>
    </w:p>
    <w:p w:rsidR="007A1E1E" w:rsidRPr="007A1E1E" w:rsidRDefault="007A1E1E" w:rsidP="004254E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</w:pPr>
      <w:proofErr w:type="spellStart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Козьма</w:t>
      </w:r>
      <w:proofErr w:type="spellEnd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 xml:space="preserve"> Петрович </w:t>
      </w:r>
      <w:proofErr w:type="spellStart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Эльтеков</w:t>
      </w:r>
      <w:proofErr w:type="spellEnd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 xml:space="preserve"> принадлежал к династии </w:t>
      </w:r>
      <w:proofErr w:type="spellStart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рыбинских</w:t>
      </w:r>
      <w:proofErr w:type="spellEnd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 xml:space="preserve"> купцов </w:t>
      </w:r>
      <w:proofErr w:type="spellStart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Эльтековых</w:t>
      </w:r>
      <w:proofErr w:type="spellEnd"/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, которые вели крупную торговлю колониальными товарами;</w:t>
      </w:r>
    </w:p>
    <w:p w:rsidR="007A1E1E" w:rsidRPr="007A1E1E" w:rsidRDefault="007A1E1E" w:rsidP="004254E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он был крупным торговцем товаров в конце 19 - начале 20 века;</w:t>
      </w:r>
    </w:p>
    <w:p w:rsidR="007A1E1E" w:rsidRPr="007A1E1E" w:rsidRDefault="007A1E1E" w:rsidP="004254E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найденным этикеткам и афише более 100 лет;</w:t>
      </w:r>
    </w:p>
    <w:p w:rsidR="007A1E1E" w:rsidRPr="007A1E1E" w:rsidRDefault="007A1E1E" w:rsidP="004254E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 xml:space="preserve">рисунки на этикетке рассказывают об истории распространения чая; </w:t>
      </w:r>
    </w:p>
    <w:p w:rsidR="007A1E1E" w:rsidRPr="007A1E1E" w:rsidRDefault="007A1E1E" w:rsidP="004254E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</w:pPr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>они не имеют большой художественной ценности, так как печатались в типографии,</w:t>
      </w:r>
      <w:r w:rsidR="00946550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 xml:space="preserve"> но имеют историческую</w:t>
      </w:r>
      <w:r w:rsidRPr="007A1E1E">
        <w:rPr>
          <w:rFonts w:ascii="Times New Roman" w:eastAsia="Times New Roman" w:hAnsi="Times New Roman" w:cs="Times New Roman"/>
          <w:color w:val="0A0D10"/>
          <w:spacing w:val="6"/>
          <w:sz w:val="24"/>
          <w:szCs w:val="24"/>
          <w:lang w:eastAsia="ru-RU"/>
        </w:rPr>
        <w:t xml:space="preserve"> ценность.</w:t>
      </w:r>
    </w:p>
    <w:p w:rsidR="007A1E1E" w:rsidRDefault="00946550" w:rsidP="004254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гипотеза подтвердилась, действительно чайные этикетки и рекламная афиша имели ком</w:t>
      </w:r>
      <w:r w:rsidR="00425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46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ерческую функцию.</w:t>
      </w:r>
    </w:p>
    <w:p w:rsidR="00946550" w:rsidRPr="00946550" w:rsidRDefault="00946550" w:rsidP="00425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 сведения из данной работы могут быть использованы на уроках краеведения в школе, включены в экскурсии, напечатаны в СМИ, использованы для изучения истории Рыбинского края и Ярославской области.</w:t>
      </w:r>
    </w:p>
    <w:p w:rsidR="00946550" w:rsidRPr="007A1E1E" w:rsidRDefault="00946550" w:rsidP="007A1E1E">
      <w:pPr>
        <w:shd w:val="clear" w:color="auto" w:fill="FFFFFF"/>
        <w:spacing w:after="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0E50" w:rsidRDefault="00160E50"/>
    <w:sectPr w:rsidR="00160E50" w:rsidSect="004B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9F1"/>
    <w:multiLevelType w:val="hybridMultilevel"/>
    <w:tmpl w:val="38AC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7A"/>
    <w:rsid w:val="00160E50"/>
    <w:rsid w:val="004254E7"/>
    <w:rsid w:val="004B7726"/>
    <w:rsid w:val="0053707A"/>
    <w:rsid w:val="007A1E1E"/>
    <w:rsid w:val="0094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117</cp:lastModifiedBy>
  <cp:revision>3</cp:revision>
  <dcterms:created xsi:type="dcterms:W3CDTF">2019-12-10T18:44:00Z</dcterms:created>
  <dcterms:modified xsi:type="dcterms:W3CDTF">2020-03-02T12:07:00Z</dcterms:modified>
</cp:coreProperties>
</file>