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1E" w:rsidRPr="00891B1E" w:rsidRDefault="00891B1E" w:rsidP="00891B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91B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Пожарная безопасность в школе: 4 </w:t>
      </w:r>
      <w:proofErr w:type="gramStart"/>
      <w:r w:rsidRPr="00891B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главных</w:t>
      </w:r>
      <w:proofErr w:type="gramEnd"/>
      <w:r w:rsidRPr="00891B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правила</w:t>
      </w:r>
    </w:p>
    <w:p w:rsidR="00891B1E" w:rsidRPr="00891B1E" w:rsidRDefault="00891B1E" w:rsidP="00891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B1E">
        <w:rPr>
          <w:rFonts w:ascii="Times New Roman" w:eastAsia="Times New Roman" w:hAnsi="Times New Roman" w:cs="Times New Roman"/>
          <w:sz w:val="24"/>
          <w:szCs w:val="24"/>
        </w:rPr>
        <w:t>Оглавление</w:t>
      </w:r>
    </w:p>
    <w:p w:rsidR="00891B1E" w:rsidRPr="00891B1E" w:rsidRDefault="004060B5" w:rsidP="00891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i" w:history="1">
        <w:r w:rsidR="00891B1E" w:rsidRPr="00891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 Пожарная безопасность путей эвакуации</w:t>
        </w:r>
      </w:hyperlink>
    </w:p>
    <w:p w:rsidR="00891B1E" w:rsidRPr="00891B1E" w:rsidRDefault="004060B5" w:rsidP="00891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i-2" w:history="1">
        <w:r w:rsidR="00891B1E" w:rsidRPr="00891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 Работоспособность систем автоматической пожарной сигнализации</w:t>
        </w:r>
      </w:hyperlink>
    </w:p>
    <w:p w:rsidR="00891B1E" w:rsidRPr="00891B1E" w:rsidRDefault="004060B5" w:rsidP="00891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-3" w:history="1">
        <w:r w:rsidR="00891B1E" w:rsidRPr="00891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 Первичные средства пожаротушения и их готовность к ЧС</w:t>
        </w:r>
      </w:hyperlink>
    </w:p>
    <w:p w:rsidR="00891B1E" w:rsidRPr="00891B1E" w:rsidRDefault="004060B5" w:rsidP="00891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i-4" w:history="1">
        <w:r w:rsidR="00891B1E" w:rsidRPr="00891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 Пожарная безопасность электропроводки</w:t>
        </w:r>
      </w:hyperlink>
    </w:p>
    <w:p w:rsidR="00891B1E" w:rsidRPr="00891B1E" w:rsidRDefault="00891B1E" w:rsidP="00891B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91B1E">
        <w:rPr>
          <w:rFonts w:ascii="Times New Roman" w:eastAsia="Times New Roman" w:hAnsi="Times New Roman" w:cs="Times New Roman"/>
          <w:b/>
          <w:bCs/>
          <w:sz w:val="36"/>
          <w:szCs w:val="36"/>
        </w:rPr>
        <w:t>Пожарная безопасность путей эвакуации</w:t>
      </w:r>
    </w:p>
    <w:p w:rsidR="00891B1E" w:rsidRPr="00891B1E" w:rsidRDefault="00891B1E" w:rsidP="00891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B1E">
        <w:rPr>
          <w:rFonts w:ascii="Times New Roman" w:eastAsia="Times New Roman" w:hAnsi="Times New Roman" w:cs="Times New Roman"/>
          <w:sz w:val="24"/>
          <w:szCs w:val="24"/>
        </w:rPr>
        <w:t>Первое, на что стоит обратить внимание – это состояние эвакуационных выходов из школы. На путях эвакуации не должно быть никаких предметов, препятствующих безопасной и быстрой эвакуации в случае пожара. Даже если дети на каникулах, а работники в отпуске, а вот те две парты больше ну совсем некуда поставить. Все равно:</w:t>
      </w:r>
    </w:p>
    <w:p w:rsidR="00891B1E" w:rsidRPr="00891B1E" w:rsidRDefault="00891B1E" w:rsidP="00891B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B1E">
        <w:rPr>
          <w:rFonts w:ascii="Times New Roman" w:eastAsia="Times New Roman" w:hAnsi="Times New Roman" w:cs="Times New Roman"/>
          <w:sz w:val="24"/>
          <w:szCs w:val="24"/>
        </w:rPr>
        <w:t>Пути эвакуации должны быть свободны.</w:t>
      </w:r>
    </w:p>
    <w:p w:rsidR="00891B1E" w:rsidRPr="00891B1E" w:rsidRDefault="00891B1E" w:rsidP="00891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B1E">
        <w:rPr>
          <w:rFonts w:ascii="Times New Roman" w:eastAsia="Times New Roman" w:hAnsi="Times New Roman" w:cs="Times New Roman"/>
          <w:sz w:val="24"/>
          <w:szCs w:val="24"/>
        </w:rPr>
        <w:t xml:space="preserve">Двери на путях эвакуации должны открываться от себя и изнутри без ключа. Даже если вы </w:t>
      </w:r>
      <w:proofErr w:type="gramStart"/>
      <w:r w:rsidRPr="00891B1E">
        <w:rPr>
          <w:rFonts w:ascii="Times New Roman" w:eastAsia="Times New Roman" w:hAnsi="Times New Roman" w:cs="Times New Roman"/>
          <w:sz w:val="24"/>
          <w:szCs w:val="24"/>
        </w:rPr>
        <w:t>боитесь</w:t>
      </w:r>
      <w:proofErr w:type="gramEnd"/>
      <w:r w:rsidRPr="00891B1E">
        <w:rPr>
          <w:rFonts w:ascii="Times New Roman" w:eastAsia="Times New Roman" w:hAnsi="Times New Roman" w:cs="Times New Roman"/>
          <w:sz w:val="24"/>
          <w:szCs w:val="24"/>
        </w:rPr>
        <w:t xml:space="preserve"> проникновения посторонних и вас ругает местный участковый, все равно: днем двери закрыты на </w:t>
      </w:r>
      <w:proofErr w:type="spellStart"/>
      <w:r w:rsidRPr="00891B1E">
        <w:rPr>
          <w:rFonts w:ascii="Times New Roman" w:eastAsia="Times New Roman" w:hAnsi="Times New Roman" w:cs="Times New Roman"/>
          <w:sz w:val="24"/>
          <w:szCs w:val="24"/>
        </w:rPr>
        <w:t>легкооткрываемые</w:t>
      </w:r>
      <w:proofErr w:type="spellEnd"/>
      <w:r w:rsidRPr="00891B1E">
        <w:rPr>
          <w:rFonts w:ascii="Times New Roman" w:eastAsia="Times New Roman" w:hAnsi="Times New Roman" w:cs="Times New Roman"/>
          <w:sz w:val="24"/>
          <w:szCs w:val="24"/>
        </w:rPr>
        <w:t xml:space="preserve"> изнутри запоры, а на ночь можно и на ключ закрывать.</w:t>
      </w:r>
    </w:p>
    <w:p w:rsidR="00891B1E" w:rsidRDefault="00891B1E" w:rsidP="00891B1E">
      <w:pPr>
        <w:pStyle w:val="a4"/>
        <w:jc w:val="center"/>
      </w:pPr>
      <w:r>
        <w:rPr>
          <w:noProof/>
        </w:rPr>
        <w:drawing>
          <wp:inline distT="0" distB="0" distL="0" distR="0">
            <wp:extent cx="5149215" cy="3853815"/>
            <wp:effectExtent l="19050" t="0" r="0" b="0"/>
            <wp:docPr id="3" name="Рисунок 3" descr="загромождение пути эвак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ромождение пути эвакуац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385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EFD" w:rsidRDefault="00D27EFD" w:rsidP="00891B1E">
      <w:pPr>
        <w:pStyle w:val="2"/>
      </w:pPr>
    </w:p>
    <w:p w:rsidR="00891B1E" w:rsidRDefault="00891B1E" w:rsidP="00891B1E">
      <w:pPr>
        <w:pStyle w:val="2"/>
      </w:pPr>
      <w:r>
        <w:lastRenderedPageBreak/>
        <w:t>Работоспособность систем автоматической пожарной сигнализации</w:t>
      </w:r>
    </w:p>
    <w:p w:rsidR="00891B1E" w:rsidRDefault="00891B1E" w:rsidP="00891B1E">
      <w:pPr>
        <w:pStyle w:val="a4"/>
      </w:pPr>
      <w:r>
        <w:t>Второе, но не менее важное условие, которое должно соблюдаться – это работающая система автоматической пожарной сигнализации и оповещения людей о пожаре</w:t>
      </w:r>
      <w:proofErr w:type="gramStart"/>
      <w:r>
        <w:t xml:space="preserve"> Н</w:t>
      </w:r>
      <w:proofErr w:type="gramEnd"/>
      <w:r>
        <w:t>и в коем случае не отключайте шлейфы АПС!</w:t>
      </w:r>
    </w:p>
    <w:p w:rsidR="00891B1E" w:rsidRDefault="00891B1E" w:rsidP="00891B1E">
      <w:pPr>
        <w:pStyle w:val="a4"/>
      </w:pPr>
      <w:r>
        <w:t>Даже если у вас идут какие-либо работы, из-за которых возникают постоянные ложные срабатывания. Ничего страшного, пусть дежурный или охранник лишний раз позвонит в диспетчерскую и доложит, что все нормально.</w:t>
      </w:r>
    </w:p>
    <w:p w:rsidR="00891B1E" w:rsidRDefault="00891B1E" w:rsidP="00891B1E">
      <w:pPr>
        <w:pStyle w:val="a4"/>
      </w:pPr>
      <w:r>
        <w:t xml:space="preserve">Обратите внимание на блок панели индикации </w:t>
      </w:r>
      <w:hyperlink r:id="rId10" w:history="1">
        <w:r>
          <w:rPr>
            <w:rStyle w:val="a3"/>
          </w:rPr>
          <w:t>вашей АПС</w:t>
        </w:r>
      </w:hyperlink>
      <w:r>
        <w:t xml:space="preserve">, на нем должны гореть все лампочки зеленым цветом. Я имею </w:t>
      </w:r>
      <w:proofErr w:type="gramStart"/>
      <w:r>
        <w:t>ввиду</w:t>
      </w:r>
      <w:proofErr w:type="gramEnd"/>
      <w:r>
        <w:t xml:space="preserve"> </w:t>
      </w:r>
      <w:proofErr w:type="gramStart"/>
      <w:r>
        <w:t>шлейфы</w:t>
      </w:r>
      <w:proofErr w:type="gramEnd"/>
      <w:r>
        <w:t xml:space="preserve">, на которых находятся </w:t>
      </w:r>
      <w:hyperlink r:id="rId11" w:history="1">
        <w:r>
          <w:rPr>
            <w:rStyle w:val="a3"/>
          </w:rPr>
          <w:t xml:space="preserve">пожарные </w:t>
        </w:r>
        <w:proofErr w:type="spellStart"/>
        <w:r>
          <w:rPr>
            <w:rStyle w:val="a3"/>
          </w:rPr>
          <w:t>извещатели</w:t>
        </w:r>
        <w:proofErr w:type="spellEnd"/>
      </w:hyperlink>
      <w:r>
        <w:t>. Если хотя бы один шлейф не горит – звоните в обслуживающую организацию, требуйте исправления.</w:t>
      </w:r>
    </w:p>
    <w:p w:rsidR="00891B1E" w:rsidRDefault="00891B1E" w:rsidP="00891B1E">
      <w:pPr>
        <w:pStyle w:val="2"/>
      </w:pPr>
      <w:r>
        <w:t>Первичные средства пожаротушения и их готовность к ЧС</w:t>
      </w:r>
    </w:p>
    <w:p w:rsidR="00891B1E" w:rsidRDefault="00891B1E" w:rsidP="00891B1E">
      <w:pPr>
        <w:pStyle w:val="a4"/>
      </w:pPr>
      <w:r>
        <w:t xml:space="preserve">Следующий момент касается первичных средств пожаротушения. Во-первых, они должны быть. Во-вторых, они должны быть в исправном состоянии. Не поленитесь и лично просмотрите все огнетушители: изучите, </w:t>
      </w:r>
      <w:hyperlink r:id="rId12" w:history="1">
        <w:r>
          <w:rPr>
            <w:rStyle w:val="a3"/>
          </w:rPr>
          <w:t>что показывает манометр</w:t>
        </w:r>
      </w:hyperlink>
      <w:r>
        <w:t xml:space="preserve">, когда необходимо </w:t>
      </w:r>
      <w:hyperlink r:id="rId13" w:history="1">
        <w:r>
          <w:rPr>
            <w:rStyle w:val="a3"/>
          </w:rPr>
          <w:t>перезаряжать огнетушитель</w:t>
        </w:r>
      </w:hyperlink>
      <w:r>
        <w:t>, когда подходит дата очередной проверки.</w:t>
      </w:r>
    </w:p>
    <w:p w:rsidR="00891B1E" w:rsidRPr="00891B1E" w:rsidRDefault="00891B1E" w:rsidP="00891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B1E">
        <w:rPr>
          <w:rFonts w:ascii="Times New Roman" w:eastAsia="Times New Roman" w:hAnsi="Times New Roman" w:cs="Times New Roman"/>
          <w:sz w:val="24"/>
          <w:szCs w:val="24"/>
        </w:rPr>
        <w:t xml:space="preserve">Еще один немаловажный нюанс, который касается огнетушителей – это их доступность. </w:t>
      </w:r>
      <w:hyperlink r:id="rId14" w:history="1">
        <w:r w:rsidRPr="00891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Они должны быть размещены на видном месте</w:t>
        </w:r>
      </w:hyperlink>
      <w:r w:rsidRPr="00891B1E">
        <w:rPr>
          <w:rFonts w:ascii="Times New Roman" w:eastAsia="Times New Roman" w:hAnsi="Times New Roman" w:cs="Times New Roman"/>
          <w:sz w:val="24"/>
          <w:szCs w:val="24"/>
        </w:rPr>
        <w:t xml:space="preserve"> и к ним должен быть свободный подход. Тому, у кого возникнет необходимость воспользоваться огнетушителем, будет абсолютно неважно, портит огнетушитель интерьер или нет.</w:t>
      </w:r>
    </w:p>
    <w:p w:rsidR="00891B1E" w:rsidRPr="00891B1E" w:rsidRDefault="00891B1E" w:rsidP="00891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8852" cy="3494314"/>
            <wp:effectExtent l="19050" t="0" r="0" b="0"/>
            <wp:docPr id="5" name="Рисунок 5" descr="а ваш огнетушитель размещен прави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 ваш огнетушитель размещен правильно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349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1E" w:rsidRPr="00891B1E" w:rsidRDefault="00891B1E" w:rsidP="00891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B1E">
        <w:rPr>
          <w:rFonts w:ascii="Times New Roman" w:eastAsia="Times New Roman" w:hAnsi="Times New Roman" w:cs="Times New Roman"/>
          <w:sz w:val="24"/>
          <w:szCs w:val="24"/>
        </w:rPr>
        <w:lastRenderedPageBreak/>
        <w:t>Помимо огнетушителей, некоторые школы оборудованы и внутренним пожарным водопроводом. Я думаю, что не стоит рассказывать о том, насколько важно содержать его в исправном состоянии? Тогда сразу перейду к тому, как это сделать.</w:t>
      </w:r>
    </w:p>
    <w:p w:rsidR="00891B1E" w:rsidRPr="00891B1E" w:rsidRDefault="00891B1E" w:rsidP="00891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B1E">
        <w:rPr>
          <w:rFonts w:ascii="Times New Roman" w:eastAsia="Times New Roman" w:hAnsi="Times New Roman" w:cs="Times New Roman"/>
          <w:sz w:val="24"/>
          <w:szCs w:val="24"/>
        </w:rPr>
        <w:t>Нужно обязательно выполнять как минимум два действия:</w:t>
      </w:r>
    </w:p>
    <w:p w:rsidR="00891B1E" w:rsidRPr="00891B1E" w:rsidRDefault="00891B1E" w:rsidP="00891B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B1E">
        <w:rPr>
          <w:rFonts w:ascii="Times New Roman" w:eastAsia="Times New Roman" w:hAnsi="Times New Roman" w:cs="Times New Roman"/>
          <w:sz w:val="24"/>
          <w:szCs w:val="24"/>
        </w:rPr>
        <w:t>Проверять внутренний пожарный водопровод на водоотдачу.</w:t>
      </w:r>
    </w:p>
    <w:p w:rsidR="00891B1E" w:rsidRPr="00891B1E" w:rsidRDefault="004060B5" w:rsidP="00891B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891B1E" w:rsidRPr="00891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Осуществлять перекатку пожарных рукавов на новое ребро</w:t>
        </w:r>
      </w:hyperlink>
      <w:r w:rsidR="00891B1E" w:rsidRPr="00891B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B1E" w:rsidRPr="00891B1E" w:rsidRDefault="00891B1E" w:rsidP="00891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B1E">
        <w:rPr>
          <w:rFonts w:ascii="Times New Roman" w:eastAsia="Times New Roman" w:hAnsi="Times New Roman" w:cs="Times New Roman"/>
          <w:sz w:val="24"/>
          <w:szCs w:val="24"/>
        </w:rPr>
        <w:t>Эти мероприятия позволяют максимально быстро заметить неисправность оборудования. Поэтому не стоит пренебрегать ими. Осуществляйте эти процедуры своевременно.</w:t>
      </w:r>
    </w:p>
    <w:p w:rsidR="00891B1E" w:rsidRPr="00891B1E" w:rsidRDefault="00891B1E" w:rsidP="00891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9215" cy="2764790"/>
            <wp:effectExtent l="19050" t="0" r="0" b="0"/>
            <wp:docPr id="6" name="Рисунок 6" descr="пожарные рукава и пожарный водопро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жарные рукава и пожарный водопровод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1E" w:rsidRPr="00891B1E" w:rsidRDefault="00891B1E" w:rsidP="00891B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91B1E">
        <w:rPr>
          <w:rFonts w:ascii="Times New Roman" w:eastAsia="Times New Roman" w:hAnsi="Times New Roman" w:cs="Times New Roman"/>
          <w:b/>
          <w:bCs/>
          <w:sz w:val="36"/>
          <w:szCs w:val="36"/>
        </w:rPr>
        <w:t>Пожарная безопасность электропроводки</w:t>
      </w:r>
    </w:p>
    <w:p w:rsidR="00891B1E" w:rsidRPr="00891B1E" w:rsidRDefault="00891B1E" w:rsidP="00891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B1E">
        <w:rPr>
          <w:rFonts w:ascii="Times New Roman" w:eastAsia="Times New Roman" w:hAnsi="Times New Roman" w:cs="Times New Roman"/>
          <w:sz w:val="24"/>
          <w:szCs w:val="24"/>
        </w:rPr>
        <w:t xml:space="preserve">Следующий момент, о котором мне хотелось бы поговорить – это электропроводка. </w:t>
      </w:r>
    </w:p>
    <w:p w:rsidR="00891B1E" w:rsidRDefault="00AA6075" w:rsidP="00891B1E">
      <w:pPr>
        <w:pStyle w:val="a4"/>
      </w:pPr>
      <w:r>
        <w:t>Н</w:t>
      </w:r>
      <w:r w:rsidR="00891B1E">
        <w:t>е должно быть никаких скруток и иных самодельных соединений. Используйте клеммы, если вам необходимо соединить два фрагмента кабеля. Ни в коем случае нельзя использовать светильники со снятыми плафонами.</w:t>
      </w:r>
    </w:p>
    <w:p w:rsidR="00891B1E" w:rsidRDefault="00891B1E" w:rsidP="00891B1E">
      <w:pPr>
        <w:pStyle w:val="a4"/>
        <w:jc w:val="center"/>
      </w:pPr>
    </w:p>
    <w:p w:rsidR="00891B1E" w:rsidRDefault="00891B1E" w:rsidP="00891B1E">
      <w:pPr>
        <w:pStyle w:val="a4"/>
      </w:pPr>
      <w:r>
        <w:t>И самое главное, это касается не только ремонта, запрещено использовать удлинители, тройники, множители и другие подобные вещи, которые не оборудованы системами защиты. Грубо говоря, предохранителями, которые обесточивают удлинитель в случае скачка напряжения.</w:t>
      </w:r>
    </w:p>
    <w:p w:rsidR="00891B1E" w:rsidRDefault="00891B1E" w:rsidP="00891B1E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3864610" cy="4288790"/>
            <wp:effectExtent l="19050" t="0" r="2540" b="0"/>
            <wp:docPr id="9" name="Рисунок 9" descr="правильный удлин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вильный удлинитель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42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1E" w:rsidRDefault="00891B1E" w:rsidP="00891B1E">
      <w:pPr>
        <w:pStyle w:val="a4"/>
      </w:pPr>
      <w:r>
        <w:t>И абсолютно не важно, что вы подключили буквально на пять минут или в магазинах нет удлинителя нужного вам размера, и вам пришлось сделать его самостоятельно. Берегите себя и свое имущество.</w:t>
      </w:r>
    </w:p>
    <w:p w:rsidR="00891B1E" w:rsidRDefault="00891B1E" w:rsidP="00891B1E">
      <w:pPr>
        <w:pStyle w:val="a4"/>
        <w:jc w:val="center"/>
      </w:pPr>
      <w:r>
        <w:rPr>
          <w:noProof/>
        </w:rPr>
        <w:drawing>
          <wp:inline distT="0" distB="0" distL="0" distR="0">
            <wp:extent cx="5149215" cy="3613785"/>
            <wp:effectExtent l="19050" t="0" r="0" b="0"/>
            <wp:docPr id="10" name="Рисунок 10" descr="пожарная безопасность - при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жарная безопасность - прикол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361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0F" w:rsidRDefault="00891B1E" w:rsidP="00AA6075">
      <w:pPr>
        <w:pStyle w:val="a4"/>
      </w:pPr>
      <w:r>
        <w:t>.</w:t>
      </w:r>
    </w:p>
    <w:sectPr w:rsidR="00EA470F" w:rsidSect="0055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E3C27"/>
    <w:multiLevelType w:val="multilevel"/>
    <w:tmpl w:val="A9B8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95CED"/>
    <w:multiLevelType w:val="multilevel"/>
    <w:tmpl w:val="63CA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91B1E"/>
    <w:rsid w:val="004060B5"/>
    <w:rsid w:val="00554232"/>
    <w:rsid w:val="00891B1E"/>
    <w:rsid w:val="00AA6075"/>
    <w:rsid w:val="00D27EFD"/>
    <w:rsid w:val="00EA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32"/>
  </w:style>
  <w:style w:type="paragraph" w:styleId="1">
    <w:name w:val="heading 1"/>
    <w:basedOn w:val="a"/>
    <w:link w:val="10"/>
    <w:uiPriority w:val="9"/>
    <w:qFormat/>
    <w:rsid w:val="00891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1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1B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-infoauthor-name">
    <w:name w:val="post-info__author-name"/>
    <w:basedOn w:val="a0"/>
    <w:rsid w:val="00891B1E"/>
  </w:style>
  <w:style w:type="character" w:customStyle="1" w:styleId="post-infopost-date">
    <w:name w:val="post-info__post-date"/>
    <w:basedOn w:val="a0"/>
    <w:rsid w:val="00891B1E"/>
  </w:style>
  <w:style w:type="character" w:customStyle="1" w:styleId="post-infopost-cat">
    <w:name w:val="post-info__post-cat"/>
    <w:basedOn w:val="a0"/>
    <w:rsid w:val="00891B1E"/>
  </w:style>
  <w:style w:type="character" w:styleId="a3">
    <w:name w:val="Hyperlink"/>
    <w:basedOn w:val="a0"/>
    <w:uiPriority w:val="99"/>
    <w:semiHidden/>
    <w:unhideWhenUsed/>
    <w:rsid w:val="00891B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89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891B1E"/>
  </w:style>
  <w:style w:type="paragraph" w:styleId="a5">
    <w:name w:val="Balloon Text"/>
    <w:basedOn w:val="a"/>
    <w:link w:val="a6"/>
    <w:uiPriority w:val="99"/>
    <w:semiHidden/>
    <w:unhideWhenUsed/>
    <w:rsid w:val="0089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chev.ru/pojarnaya-bezopasnost/pozharnaya-bezopasnost-v-shkole.html" TargetMode="External"/><Relationship Id="rId13" Type="http://schemas.openxmlformats.org/officeDocument/2006/relationships/hyperlink" Target="http://raichev.ru/pojarnaya-bezopasnost/periodichnost-proverki-poroshkovyx-ognetushitelej.html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aichev.ru/pojarnaya-bezopasnost/pozharnaya-bezopasnost-v-shkole.html" TargetMode="External"/><Relationship Id="rId12" Type="http://schemas.openxmlformats.org/officeDocument/2006/relationships/hyperlink" Target="http://raichev.ru/eto-nuzhno-znat/chto-pokazyvaet-manometr-na-ognetushitele.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raichev.ru/eto-nuzhno-znat/perekatka-pozharnyx-rukavov-i-periodichnost-ee-provedeniya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aichev.ru/pojarnaya-bezopasnost/pozharnaya-bezopasnost-v-shkole.html" TargetMode="External"/><Relationship Id="rId11" Type="http://schemas.openxmlformats.org/officeDocument/2006/relationships/hyperlink" Target="http://raichev.ru/pojarnaya-bezopasnost/datchiki-dyma.html" TargetMode="External"/><Relationship Id="rId5" Type="http://schemas.openxmlformats.org/officeDocument/2006/relationships/hyperlink" Target="http://raichev.ru/pojarnaya-bezopasnost/pozharnaya-bezopasnost-v-shkole.html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raichev.ru/eto-nuzhno-znat/texnicheskoe-obsluzhivanie-pozharnoj-signalizacii-periodichnost.html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raichev.ru/eto-nuzhno-znat/gde-ruchnye-ognetushiteli-dolzhny-byt-razmeshhe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2017-12-08T06:42:00Z</dcterms:created>
  <dcterms:modified xsi:type="dcterms:W3CDTF">2017-12-11T07:03:00Z</dcterms:modified>
</cp:coreProperties>
</file>