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E1" w:rsidRPr="001B7113" w:rsidRDefault="007169E1" w:rsidP="00716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УДК 373.3</w:t>
      </w:r>
    </w:p>
    <w:p w:rsidR="007169E1" w:rsidRPr="001B7113" w:rsidRDefault="007169E1" w:rsidP="00716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11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почемуче</w:t>
      </w:r>
      <w:bookmarkStart w:id="0" w:name="_GoBack"/>
      <w:bookmarkEnd w:id="0"/>
      <w:r w:rsidRPr="001B7113">
        <w:rPr>
          <w:rFonts w:ascii="Times New Roman" w:eastAsia="Times New Roman" w:hAnsi="Times New Roman" w:cs="Times New Roman"/>
          <w:b/>
          <w:bCs/>
          <w:sz w:val="28"/>
          <w:szCs w:val="28"/>
        </w:rPr>
        <w:t>к: почему важно экспериментировать?</w:t>
      </w:r>
    </w:p>
    <w:p w:rsidR="007169E1" w:rsidRPr="001B7113" w:rsidRDefault="007169E1" w:rsidP="007169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113">
        <w:rPr>
          <w:rFonts w:ascii="Times New Roman" w:hAnsi="Times New Roman" w:cs="Times New Roman"/>
          <w:i/>
          <w:sz w:val="24"/>
          <w:szCs w:val="24"/>
        </w:rPr>
        <w:t xml:space="preserve">Розова Людмила Владимировна, учитель начальных классов </w:t>
      </w:r>
      <w:r w:rsidRPr="001B711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B7113">
        <w:rPr>
          <w:rFonts w:ascii="Times New Roman" w:hAnsi="Times New Roman" w:cs="Times New Roman"/>
          <w:i/>
          <w:sz w:val="24"/>
          <w:szCs w:val="24"/>
        </w:rPr>
        <w:t xml:space="preserve"> квалификационной категории МОУ Ермаковской СОШ</w:t>
      </w:r>
    </w:p>
    <w:p w:rsidR="007169E1" w:rsidRPr="001B7113" w:rsidRDefault="007169E1" w:rsidP="00716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7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Аннотация</w:t>
      </w:r>
      <w:r w:rsidRPr="001B7113">
        <w:rPr>
          <w:rFonts w:ascii="Times New Roman" w:eastAsia="Times New Roman" w:hAnsi="Times New Roman" w:cs="Times New Roman"/>
          <w:bCs/>
          <w:sz w:val="24"/>
          <w:szCs w:val="24"/>
        </w:rPr>
        <w:t>. В статье представлен опыт работы с учащимися 2-4 классов по развитию исследовательских навыков во внеурочной деятельности, раскрыта важность экспериментирования, приведен фрагмент открытого занятия на тему «Эксперименты с реальными предметами».</w:t>
      </w:r>
    </w:p>
    <w:p w:rsidR="007169E1" w:rsidRPr="001B7113" w:rsidRDefault="007169E1" w:rsidP="0071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7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Ключевые </w:t>
      </w:r>
      <w:r w:rsidRPr="001B7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слова: </w:t>
      </w:r>
      <w:r w:rsidRPr="001B7113">
        <w:rPr>
          <w:rFonts w:ascii="Times New Roman" w:eastAsia="Times New Roman" w:hAnsi="Times New Roman" w:cs="Times New Roman"/>
          <w:bCs/>
          <w:sz w:val="24"/>
          <w:szCs w:val="24"/>
        </w:rPr>
        <w:t>эксперимент, экспериментирование,  исследовательская деятельность, методы.</w:t>
      </w:r>
    </w:p>
    <w:p w:rsidR="007169E1" w:rsidRPr="001B7113" w:rsidRDefault="007169E1" w:rsidP="007169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1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47FB">
        <w:rPr>
          <w:rFonts w:ascii="Times New Roman" w:hAnsi="Times New Roman" w:cs="Times New Roman"/>
          <w:sz w:val="28"/>
          <w:szCs w:val="28"/>
        </w:rPr>
        <w:t xml:space="preserve"> </w:t>
      </w:r>
      <w:r w:rsidRPr="001B7113">
        <w:rPr>
          <w:rFonts w:ascii="Times New Roman" w:hAnsi="Times New Roman" w:cs="Times New Roman"/>
          <w:sz w:val="28"/>
          <w:szCs w:val="28"/>
        </w:rPr>
        <w:t xml:space="preserve">При переходе к обучению в школе ведущим видом деятельности ребенка  становится учение. </w:t>
      </w:r>
      <w:r w:rsidRPr="001B7113">
        <w:rPr>
          <w:rFonts w:ascii="Times New Roman" w:eastAsia="Times New Roman" w:hAnsi="Times New Roman" w:cs="Times New Roman"/>
          <w:sz w:val="28"/>
          <w:szCs w:val="28"/>
        </w:rPr>
        <w:t>Новые стандарты внесли значительные изменения в структуру, содержание, цели и задачи образования.</w:t>
      </w:r>
      <w:r w:rsidRPr="001B7113">
        <w:rPr>
          <w:rFonts w:ascii="Times New Roman" w:hAnsi="Times New Roman" w:cs="Times New Roman"/>
          <w:sz w:val="28"/>
          <w:szCs w:val="28"/>
        </w:rPr>
        <w:t xml:space="preserve"> Все более актуальным стало использование  в образовательном процессе приемов и методов, которые формируют у  учащихся  умение видеть проблему,  выдвигать гипотезы, собирать необходимую информацию, самостоятельно добывать новые знания, делать выводы</w:t>
      </w:r>
      <w:r w:rsidRPr="001B7113">
        <w:rPr>
          <w:rFonts w:ascii="Times New Roman" w:eastAsia="Times New Roman" w:hAnsi="Times New Roman" w:cs="Times New Roman"/>
          <w:sz w:val="28"/>
          <w:szCs w:val="28"/>
        </w:rPr>
        <w:t>. Вовлечение детей в исследовательскую деятельность способствует развитию творческих способностей учащихся, их самостоятельности на всех этапах познавательного процесса.[1,2] В условиях внедрения ФГОС актуальна внеурочная деятельность. В рамках внеурочной деятельности  провожу систематическую работу с учащимися по развитию исследовательских умений и навыков. Так учащиеся 2 класса по</w:t>
      </w:r>
      <w:r w:rsidR="00F147FB">
        <w:rPr>
          <w:rFonts w:ascii="Times New Roman" w:eastAsia="Times New Roman" w:hAnsi="Times New Roman" w:cs="Times New Roman"/>
          <w:sz w:val="28"/>
          <w:szCs w:val="28"/>
        </w:rPr>
        <w:t>сещали кружок «Хочу все знать!»</w:t>
      </w:r>
      <w:proofErr w:type="gramStart"/>
      <w:r w:rsidR="00F147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71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7113">
        <w:rPr>
          <w:rFonts w:ascii="Times New Roman" w:hAnsi="Times New Roman" w:cs="Times New Roman"/>
          <w:sz w:val="28"/>
          <w:szCs w:val="28"/>
        </w:rPr>
        <w:t>рограмма «Хочу все знать!» способствовала более  разностороннему раскрытию индивидуальных способностей ребенка, развитию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Ученики </w:t>
      </w:r>
      <w:r w:rsidRPr="001B7113">
        <w:rPr>
          <w:rFonts w:ascii="Times New Roman" w:eastAsia="Times New Roman" w:hAnsi="Times New Roman" w:cs="Times New Roman"/>
          <w:sz w:val="28"/>
          <w:szCs w:val="28"/>
        </w:rPr>
        <w:t xml:space="preserve">3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класса </w:t>
      </w:r>
      <w:r w:rsidRPr="001B7113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занимались в «Клубе юных знатоков: мыслим, творим, исследуем» программа которого была разработана в соответствии с методикой А. Савенкова.</w:t>
      </w:r>
    </w:p>
    <w:p w:rsidR="007169E1" w:rsidRPr="001B7113" w:rsidRDefault="007169E1" w:rsidP="00F147FB">
      <w:pPr>
        <w:jc w:val="both"/>
        <w:rPr>
          <w:rFonts w:ascii="Times New Roman" w:hAnsi="Times New Roman" w:cs="Times New Roman"/>
          <w:sz w:val="28"/>
          <w:szCs w:val="28"/>
        </w:rPr>
      </w:pPr>
      <w:r w:rsidRPr="001B7113">
        <w:rPr>
          <w:rFonts w:ascii="Times New Roman" w:eastAsia="Times New Roman" w:hAnsi="Times New Roman" w:cs="Times New Roman"/>
          <w:sz w:val="28"/>
          <w:szCs w:val="28"/>
        </w:rPr>
        <w:t xml:space="preserve">         Одним из методов  исследования по методике А. </w:t>
      </w:r>
      <w:r>
        <w:rPr>
          <w:rFonts w:ascii="Times New Roman" w:eastAsia="Times New Roman" w:hAnsi="Times New Roman" w:cs="Times New Roman"/>
          <w:sz w:val="28"/>
          <w:szCs w:val="28"/>
        </w:rPr>
        <w:t>Савенкова является э</w:t>
      </w:r>
      <w:r w:rsidRPr="001B7113">
        <w:rPr>
          <w:rFonts w:ascii="Times New Roman" w:eastAsia="Times New Roman" w:hAnsi="Times New Roman" w:cs="Times New Roman"/>
          <w:sz w:val="28"/>
          <w:szCs w:val="28"/>
        </w:rPr>
        <w:t>ксперимент.[2]</w:t>
      </w:r>
      <w:r w:rsidRPr="001B7113">
        <w:rPr>
          <w:rFonts w:ascii="Times New Roman" w:hAnsi="Times New Roman" w:cs="Times New Roman"/>
          <w:sz w:val="28"/>
          <w:szCs w:val="28"/>
        </w:rPr>
        <w:t>.</w:t>
      </w:r>
      <w:r w:rsidR="00F147FB">
        <w:rPr>
          <w:rFonts w:ascii="Times New Roman" w:hAnsi="Times New Roman" w:cs="Times New Roman"/>
          <w:sz w:val="28"/>
          <w:szCs w:val="28"/>
        </w:rPr>
        <w:t xml:space="preserve"> «</w:t>
      </w:r>
      <w:r w:rsidR="00F147FB" w:rsidRPr="00F147FB">
        <w:rPr>
          <w:rFonts w:ascii="Times New Roman" w:hAnsi="Times New Roman" w:cs="Times New Roman"/>
          <w:sz w:val="28"/>
          <w:szCs w:val="28"/>
        </w:rPr>
        <w:t>Что такое эксперимент?</w:t>
      </w:r>
      <w:r w:rsidR="00F147FB">
        <w:rPr>
          <w:rFonts w:ascii="Times New Roman" w:hAnsi="Times New Roman" w:cs="Times New Roman"/>
          <w:sz w:val="28"/>
          <w:szCs w:val="28"/>
        </w:rPr>
        <w:t xml:space="preserve"> Секреты знакомых предметов (практикум проведения опытов и экспериментов)», «Совершенствование техники экспериментирования» -  эти темы были включены в программу по развитию исследовательских умений и навыков.</w:t>
      </w:r>
      <w:r w:rsidR="00BA2C14">
        <w:rPr>
          <w:rFonts w:ascii="Times New Roman" w:hAnsi="Times New Roman" w:cs="Times New Roman"/>
          <w:sz w:val="28"/>
          <w:szCs w:val="28"/>
        </w:rPr>
        <w:t xml:space="preserve"> </w:t>
      </w:r>
      <w:r w:rsidRPr="001B7113">
        <w:rPr>
          <w:rFonts w:ascii="Times New Roman" w:hAnsi="Times New Roman" w:cs="Times New Roman"/>
          <w:sz w:val="28"/>
          <w:szCs w:val="28"/>
        </w:rPr>
        <w:t xml:space="preserve">Экспериментальная работа развивает  ум, стимулирует познавательную активность и любознательность, способствует формированию исследовательского типа мышления. Групповая работа при проведении эксперимента способствует сплочению коллектива, развитию коммуникативных умений и навыков. </w:t>
      </w:r>
      <w:r w:rsidRPr="007169E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7169E1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экспериментирования ребенку необходимо ответить не только на вопрос </w:t>
      </w:r>
      <w:r w:rsidRPr="007169E1">
        <w:rPr>
          <w:rStyle w:val="a4"/>
          <w:rFonts w:ascii="Times New Roman" w:hAnsi="Times New Roman" w:cs="Times New Roman"/>
          <w:b/>
          <w:sz w:val="28"/>
          <w:szCs w:val="28"/>
        </w:rPr>
        <w:t>как</w:t>
      </w:r>
      <w:r w:rsidRPr="007169E1">
        <w:rPr>
          <w:rStyle w:val="a4"/>
          <w:rFonts w:ascii="Times New Roman" w:hAnsi="Times New Roman" w:cs="Times New Roman"/>
          <w:sz w:val="28"/>
          <w:szCs w:val="28"/>
        </w:rPr>
        <w:t xml:space="preserve"> я </w:t>
      </w:r>
      <w:r w:rsidRPr="007169E1">
        <w:rPr>
          <w:rFonts w:ascii="Times New Roman" w:hAnsi="Times New Roman" w:cs="Times New Roman"/>
          <w:sz w:val="28"/>
          <w:szCs w:val="28"/>
        </w:rPr>
        <w:t xml:space="preserve">это делаю, но и на вопросы: </w:t>
      </w:r>
      <w:r w:rsidRPr="007169E1">
        <w:rPr>
          <w:rStyle w:val="a4"/>
          <w:rFonts w:ascii="Times New Roman" w:hAnsi="Times New Roman" w:cs="Times New Roman"/>
          <w:b/>
          <w:sz w:val="28"/>
          <w:szCs w:val="28"/>
        </w:rPr>
        <w:t xml:space="preserve">почему </w:t>
      </w:r>
      <w:r w:rsidRPr="007169E1">
        <w:rPr>
          <w:rFonts w:ascii="Times New Roman" w:hAnsi="Times New Roman" w:cs="Times New Roman"/>
          <w:sz w:val="28"/>
          <w:szCs w:val="28"/>
        </w:rPr>
        <w:t xml:space="preserve">я это делаю именно </w:t>
      </w:r>
      <w:r w:rsidRPr="007169E1">
        <w:rPr>
          <w:rStyle w:val="a4"/>
          <w:rFonts w:ascii="Times New Roman" w:hAnsi="Times New Roman" w:cs="Times New Roman"/>
          <w:i w:val="0"/>
          <w:sz w:val="28"/>
          <w:szCs w:val="28"/>
        </w:rPr>
        <w:t>так, а не иначе,</w:t>
      </w:r>
      <w:r w:rsidRPr="007169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169E1">
        <w:rPr>
          <w:rStyle w:val="a4"/>
          <w:rFonts w:ascii="Times New Roman" w:hAnsi="Times New Roman" w:cs="Times New Roman"/>
          <w:b/>
          <w:sz w:val="28"/>
          <w:szCs w:val="28"/>
        </w:rPr>
        <w:t>зачем</w:t>
      </w:r>
      <w:r w:rsidRPr="007169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169E1">
        <w:rPr>
          <w:rFonts w:ascii="Times New Roman" w:hAnsi="Times New Roman" w:cs="Times New Roman"/>
          <w:sz w:val="28"/>
          <w:szCs w:val="28"/>
        </w:rPr>
        <w:t xml:space="preserve">я это делаю, что хочу </w:t>
      </w:r>
      <w:r w:rsidRPr="007169E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узнать, </w:t>
      </w:r>
      <w:r w:rsidRPr="007169E1">
        <w:rPr>
          <w:rFonts w:ascii="Times New Roman" w:hAnsi="Times New Roman" w:cs="Times New Roman"/>
          <w:sz w:val="28"/>
          <w:szCs w:val="28"/>
        </w:rPr>
        <w:t>что</w:t>
      </w:r>
      <w:r w:rsidRPr="007169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9E1">
        <w:rPr>
          <w:rStyle w:val="a4"/>
          <w:rFonts w:ascii="Times New Roman" w:hAnsi="Times New Roman" w:cs="Times New Roman"/>
          <w:i w:val="0"/>
          <w:sz w:val="28"/>
          <w:szCs w:val="28"/>
        </w:rPr>
        <w:t>получить</w:t>
      </w:r>
      <w:r w:rsidRPr="007169E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169E1">
        <w:rPr>
          <w:rFonts w:ascii="Times New Roman" w:hAnsi="Times New Roman" w:cs="Times New Roman"/>
          <w:sz w:val="28"/>
          <w:szCs w:val="28"/>
        </w:rPr>
        <w:t>в результате.</w:t>
      </w:r>
      <w:r w:rsidRPr="001B7113">
        <w:rPr>
          <w:rFonts w:ascii="Times New Roman" w:hAnsi="Times New Roman" w:cs="Times New Roman"/>
          <w:sz w:val="28"/>
          <w:szCs w:val="28"/>
        </w:rPr>
        <w:t xml:space="preserve"> Дети учатся задавать вопросы, определять и решать проблемы, приобретают практический опыт. Ученики 3 и 4 классов, проявившие интерес к исследовательской деятельности, представляли свои работы на конкурс исследовательских работ «Малая академия наук» и становились ее призерами. В работах учеников «Одежда</w:t>
      </w:r>
      <w:r>
        <w:rPr>
          <w:rFonts w:ascii="Times New Roman" w:hAnsi="Times New Roman" w:cs="Times New Roman"/>
          <w:sz w:val="28"/>
          <w:szCs w:val="28"/>
        </w:rPr>
        <w:t xml:space="preserve"> для конфет», «Оригинальные кор</w:t>
      </w:r>
      <w:r w:rsidRPr="001B7113">
        <w:rPr>
          <w:rFonts w:ascii="Times New Roman" w:hAnsi="Times New Roman" w:cs="Times New Roman"/>
          <w:sz w:val="28"/>
          <w:szCs w:val="28"/>
        </w:rPr>
        <w:t>мушки», «Танк Победы», «Мой любимый вид спорта КУДО», «Домашнее птицеводство» удачно  использовался метод эксперимента. Проведению различных экспериментов ученикам  отлично помогало пособие  «Мини-экспресс-лаборатория».</w:t>
      </w:r>
    </w:p>
    <w:p w:rsidR="00C1733C" w:rsidRDefault="007169E1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113">
        <w:rPr>
          <w:rFonts w:ascii="Times New Roman" w:hAnsi="Times New Roman" w:cs="Times New Roman"/>
          <w:sz w:val="28"/>
          <w:szCs w:val="28"/>
        </w:rPr>
        <w:t xml:space="preserve">         Ниже приводится фрагмент занятия </w:t>
      </w:r>
      <w:r w:rsidR="00C1733C">
        <w:rPr>
          <w:rFonts w:ascii="Times New Roman" w:hAnsi="Times New Roman" w:cs="Times New Roman"/>
          <w:sz w:val="28"/>
          <w:szCs w:val="28"/>
        </w:rPr>
        <w:t>Клуба юных знатоков.</w:t>
      </w:r>
    </w:p>
    <w:p w:rsidR="00E15A32" w:rsidRPr="00896A99" w:rsidRDefault="00E15A32" w:rsidP="00C17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99">
        <w:rPr>
          <w:rFonts w:ascii="Times New Roman" w:hAnsi="Times New Roman" w:cs="Times New Roman"/>
          <w:b/>
          <w:sz w:val="28"/>
          <w:szCs w:val="28"/>
        </w:rPr>
        <w:t>«Эксперименты с реальными предметами»</w:t>
      </w:r>
    </w:p>
    <w:p w:rsidR="00E15A32" w:rsidRDefault="00E15A32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3C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1733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провести простейшие эксперименты с реальными предметами</w:t>
      </w:r>
    </w:p>
    <w:p w:rsidR="00E15A32" w:rsidRDefault="00E15A32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3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формировать  мотивацию к исследовательской деятельности</w:t>
      </w:r>
      <w:r w:rsidR="00896A99">
        <w:rPr>
          <w:rFonts w:ascii="Times New Roman" w:hAnsi="Times New Roman" w:cs="Times New Roman"/>
          <w:sz w:val="28"/>
          <w:szCs w:val="28"/>
        </w:rPr>
        <w:t>;</w:t>
      </w:r>
    </w:p>
    <w:p w:rsidR="00E15A32" w:rsidRDefault="00896A99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5A32">
        <w:rPr>
          <w:rFonts w:ascii="Times New Roman" w:hAnsi="Times New Roman" w:cs="Times New Roman"/>
          <w:sz w:val="28"/>
          <w:szCs w:val="28"/>
        </w:rPr>
        <w:t>пределить понятие эксперимент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33C" w:rsidRPr="00C1733C" w:rsidRDefault="00C1733C" w:rsidP="00C173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3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15A32" w:rsidRPr="00896A99" w:rsidRDefault="00E15A32" w:rsidP="007169E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A99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</w:t>
      </w:r>
    </w:p>
    <w:p w:rsidR="005808C0" w:rsidRDefault="00E15A32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 небе проснулось</w:t>
      </w:r>
      <w:r w:rsidR="005808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5A32" w:rsidRDefault="005808C0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ребята, улыбнулось.</w:t>
      </w:r>
    </w:p>
    <w:p w:rsidR="005808C0" w:rsidRDefault="005808C0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тихо закрываем,</w:t>
      </w:r>
    </w:p>
    <w:p w:rsidR="005808C0" w:rsidRDefault="005808C0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к небу поднимаем.</w:t>
      </w:r>
    </w:p>
    <w:p w:rsidR="005808C0" w:rsidRDefault="005808C0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солнышка возьмем</w:t>
      </w:r>
    </w:p>
    <w:p w:rsidR="005808C0" w:rsidRDefault="005808C0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сердечку поднесем.</w:t>
      </w:r>
    </w:p>
    <w:p w:rsidR="005808C0" w:rsidRDefault="00C1733C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08C0">
        <w:rPr>
          <w:rFonts w:ascii="Times New Roman" w:hAnsi="Times New Roman" w:cs="Times New Roman"/>
          <w:sz w:val="28"/>
          <w:szCs w:val="28"/>
        </w:rPr>
        <w:t>Я надеюсь, что солнечные лучики в этот хмурый день создадут нам хорошее настроение. Ребята, у нас сегодня на занятии присутствуют гости, работать они будут вместе с нами. Всем нам нужно потрудиться и исследовать что-то новое.</w:t>
      </w:r>
    </w:p>
    <w:p w:rsidR="005808C0" w:rsidRPr="00896A99" w:rsidRDefault="005808C0" w:rsidP="007169E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A99">
        <w:rPr>
          <w:rFonts w:ascii="Times New Roman" w:hAnsi="Times New Roman" w:cs="Times New Roman"/>
          <w:b/>
          <w:i/>
          <w:sz w:val="28"/>
          <w:szCs w:val="28"/>
        </w:rPr>
        <w:t xml:space="preserve">2.Закрепление </w:t>
      </w:r>
      <w:proofErr w:type="gramStart"/>
      <w:r w:rsidRPr="00896A99">
        <w:rPr>
          <w:rFonts w:ascii="Times New Roman" w:hAnsi="Times New Roman" w:cs="Times New Roman"/>
          <w:b/>
          <w:i/>
          <w:sz w:val="28"/>
          <w:szCs w:val="28"/>
        </w:rPr>
        <w:t>пройденного</w:t>
      </w:r>
      <w:proofErr w:type="gramEnd"/>
    </w:p>
    <w:p w:rsidR="005808C0" w:rsidRDefault="005808C0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значит исследовать? (</w:t>
      </w:r>
      <w:r w:rsidRPr="00896A99">
        <w:rPr>
          <w:rFonts w:ascii="Times New Roman" w:hAnsi="Times New Roman" w:cs="Times New Roman"/>
          <w:i/>
          <w:sz w:val="28"/>
          <w:szCs w:val="28"/>
        </w:rPr>
        <w:t>узнать, изучить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72C3" w:rsidRDefault="006C72C3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-Чему вы уже научились на занятиях? (</w:t>
      </w:r>
      <w:r w:rsidRPr="00896A99">
        <w:rPr>
          <w:rFonts w:ascii="Times New Roman" w:hAnsi="Times New Roman" w:cs="Times New Roman"/>
          <w:i/>
          <w:sz w:val="28"/>
          <w:szCs w:val="28"/>
        </w:rPr>
        <w:t>задавать вопросы, высказывать гипотезы, наблюдать, выбирать дополнительную литературу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72C3" w:rsidRDefault="00320EE3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методы есть у исследователя? (подумать самостоятельно, спросить у другого человека, посмотреть в энциклопедиях,  по телевизору, получить информацию у компьютера, провести эксперимент)</w:t>
      </w:r>
    </w:p>
    <w:p w:rsidR="00320EE3" w:rsidRDefault="00320EE3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метод у нас сегодня будет главным? (</w:t>
      </w:r>
      <w:r w:rsidRPr="00896A99">
        <w:rPr>
          <w:rFonts w:ascii="Times New Roman" w:hAnsi="Times New Roman" w:cs="Times New Roman"/>
          <w:i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0EE3" w:rsidRDefault="00320EE3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эксперимент? (</w:t>
      </w:r>
      <w:r w:rsidRPr="00896A99">
        <w:rPr>
          <w:rFonts w:ascii="Times New Roman" w:hAnsi="Times New Roman" w:cs="Times New Roman"/>
          <w:i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0EE3" w:rsidRPr="00896A99" w:rsidRDefault="00320EE3" w:rsidP="007169E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A9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96A99" w:rsidRPr="00896A99">
        <w:rPr>
          <w:rFonts w:ascii="Times New Roman" w:hAnsi="Times New Roman" w:cs="Times New Roman"/>
          <w:b/>
          <w:i/>
          <w:sz w:val="28"/>
          <w:szCs w:val="28"/>
        </w:rPr>
        <w:t xml:space="preserve"> Гипотезы</w:t>
      </w:r>
    </w:p>
    <w:p w:rsidR="00320EE3" w:rsidRDefault="00320EE3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Слово «эксперимент» происходит от латинского языка и переводится как проба, опыт. Эксперименты бывают разные. Большое количество их вы будете выполнять на уроках физики и химии, биологии в старших классах. Сегодня мы проведем самый интересный – это эксперимент с реальными предметами. Определим «Плавучесть предметов» и «Степень разбавления молока водой», сделаем выводы. Работаем в трех группах (повторить правила работы в группе по памятке).</w:t>
      </w:r>
      <w:r w:rsidR="00896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группа получает предметы, табличку, в которую нужно записать гипотезы</w:t>
      </w:r>
      <w:r w:rsidR="003972DD">
        <w:rPr>
          <w:rFonts w:ascii="Times New Roman" w:hAnsi="Times New Roman" w:cs="Times New Roman"/>
          <w:sz w:val="28"/>
          <w:szCs w:val="28"/>
        </w:rPr>
        <w:t xml:space="preserve"> (плавает, не плавает, разбавлено, не разбавлено). Следующий шаг – проверка гипотез.</w:t>
      </w:r>
    </w:p>
    <w:p w:rsidR="003972DD" w:rsidRPr="00896A99" w:rsidRDefault="003972DD" w:rsidP="007169E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A99">
        <w:rPr>
          <w:rFonts w:ascii="Times New Roman" w:hAnsi="Times New Roman" w:cs="Times New Roman"/>
          <w:b/>
          <w:i/>
          <w:sz w:val="28"/>
          <w:szCs w:val="28"/>
        </w:rPr>
        <w:t>4. Эксперимент.</w:t>
      </w:r>
    </w:p>
    <w:p w:rsidR="003972DD" w:rsidRDefault="003972DD" w:rsidP="00C17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для проверки гипотез? (</w:t>
      </w:r>
      <w:r w:rsidRPr="00896A99">
        <w:rPr>
          <w:rFonts w:ascii="Times New Roman" w:hAnsi="Times New Roman" w:cs="Times New Roman"/>
          <w:i/>
          <w:sz w:val="28"/>
          <w:szCs w:val="28"/>
        </w:rPr>
        <w:t>провести эксперимент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72DD" w:rsidRDefault="003972DD" w:rsidP="00C17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будем проверять? </w:t>
      </w:r>
    </w:p>
    <w:p w:rsidR="003972DD" w:rsidRDefault="003972DD" w:rsidP="00C17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группа проводит исследование по инструкции, при по</w:t>
      </w:r>
      <w:r w:rsidR="00C1733C">
        <w:rPr>
          <w:rFonts w:ascii="Times New Roman" w:hAnsi="Times New Roman" w:cs="Times New Roman"/>
          <w:sz w:val="28"/>
          <w:szCs w:val="28"/>
        </w:rPr>
        <w:t xml:space="preserve">мощи мини-экспресс-лаборатории </w:t>
      </w:r>
      <w:r>
        <w:rPr>
          <w:rFonts w:ascii="Times New Roman" w:hAnsi="Times New Roman" w:cs="Times New Roman"/>
          <w:sz w:val="28"/>
          <w:szCs w:val="28"/>
        </w:rPr>
        <w:t>«СПЭЛ-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езультаты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записываем в табличку знаками +, -</w:t>
      </w:r>
    </w:p>
    <w:p w:rsidR="009B5BB2" w:rsidRDefault="009B5BB2" w:rsidP="00C1733C">
      <w:pPr>
        <w:tabs>
          <w:tab w:val="left" w:pos="72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896A99" w:rsidRPr="009B5BB2" w:rsidRDefault="00896A99" w:rsidP="00C173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BB2">
        <w:rPr>
          <w:rFonts w:ascii="Times New Roman" w:hAnsi="Times New Roman" w:cs="Times New Roman"/>
          <w:b/>
          <w:sz w:val="28"/>
          <w:szCs w:val="28"/>
        </w:rPr>
        <w:t>1 группа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6A99" w:rsidRPr="009B5BB2" w:rsidTr="00896A99">
        <w:tc>
          <w:tcPr>
            <w:tcW w:w="3190" w:type="dxa"/>
          </w:tcPr>
          <w:p w:rsidR="00896A99" w:rsidRPr="009B5BB2" w:rsidRDefault="00896A99" w:rsidP="00C1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не тонут</w:t>
            </w: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тонут</w:t>
            </w:r>
          </w:p>
        </w:tc>
      </w:tr>
      <w:tr w:rsidR="00896A99" w:rsidTr="00896A99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1.Деревянный брусок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Tr="00896A99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2.Чайная ложка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Tr="00896A99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3.Камешек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Tr="00896A99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4.Металлическая тарелочка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Tr="00896A99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5.Пластмассовая игрушка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BB2" w:rsidRDefault="009B5BB2" w:rsidP="00C1733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6A99" w:rsidRDefault="009B5BB2" w:rsidP="00C1733C">
      <w:pPr>
        <w:tabs>
          <w:tab w:val="left" w:pos="754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320EE3" w:rsidRPr="009B5BB2" w:rsidRDefault="00896A99" w:rsidP="00C173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B2">
        <w:rPr>
          <w:rFonts w:ascii="Times New Roman" w:hAnsi="Times New Roman" w:cs="Times New Roman"/>
          <w:b/>
          <w:sz w:val="28"/>
          <w:szCs w:val="28"/>
        </w:rPr>
        <w:t>2 группа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6A99" w:rsidRPr="009B5BB2" w:rsidTr="00912C91">
        <w:tc>
          <w:tcPr>
            <w:tcW w:w="3190" w:type="dxa"/>
          </w:tcPr>
          <w:p w:rsidR="00896A99" w:rsidRPr="009B5BB2" w:rsidRDefault="00896A99" w:rsidP="00C1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не тонут</w:t>
            </w: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тонут</w:t>
            </w:r>
          </w:p>
        </w:tc>
      </w:tr>
      <w:tr w:rsidR="00896A99" w:rsidTr="00912C91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1.Яблоко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Tr="00912C91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2.Ракушка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Tr="00912C91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3.Шарик из пластилина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Tr="00912C91"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16A4" w:rsidRPr="009B5BB2">
              <w:rPr>
                <w:rFonts w:ascii="Times New Roman" w:hAnsi="Times New Roman" w:cs="Times New Roman"/>
                <w:sz w:val="24"/>
                <w:szCs w:val="24"/>
              </w:rPr>
              <w:t>Картонная коробка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Tr="00912C91">
        <w:tc>
          <w:tcPr>
            <w:tcW w:w="3190" w:type="dxa"/>
          </w:tcPr>
          <w:p w:rsidR="00896A99" w:rsidRPr="009B5BB2" w:rsidRDefault="006016A4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5.Болтик металлический</w:t>
            </w:r>
          </w:p>
        </w:tc>
        <w:tc>
          <w:tcPr>
            <w:tcW w:w="3190" w:type="dxa"/>
          </w:tcPr>
          <w:p w:rsidR="00896A99" w:rsidRDefault="00896A99" w:rsidP="00C17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6A99" w:rsidRDefault="00896A99" w:rsidP="00C17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A99" w:rsidRDefault="00896A99" w:rsidP="00C173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C173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6016A4" w:rsidRPr="009B5BB2" w:rsidRDefault="009B5BB2" w:rsidP="00C173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016A4" w:rsidRPr="009B5BB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16A4" w:rsidRPr="009B5BB2" w:rsidTr="00912C91">
        <w:tc>
          <w:tcPr>
            <w:tcW w:w="3190" w:type="dxa"/>
          </w:tcPr>
          <w:p w:rsidR="006016A4" w:rsidRPr="009B5BB2" w:rsidRDefault="006016A4" w:rsidP="00C1733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3190" w:type="dxa"/>
          </w:tcPr>
          <w:p w:rsidR="006016A4" w:rsidRPr="009B5BB2" w:rsidRDefault="006016A4" w:rsidP="00C1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разбавлено</w:t>
            </w:r>
          </w:p>
        </w:tc>
        <w:tc>
          <w:tcPr>
            <w:tcW w:w="3191" w:type="dxa"/>
          </w:tcPr>
          <w:p w:rsidR="006016A4" w:rsidRPr="009B5BB2" w:rsidRDefault="006016A4" w:rsidP="00C1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b/>
                <w:sz w:val="24"/>
                <w:szCs w:val="24"/>
              </w:rPr>
              <w:t>Не разбавлено</w:t>
            </w:r>
          </w:p>
        </w:tc>
      </w:tr>
      <w:tr w:rsidR="00896A99" w:rsidRPr="009B5BB2" w:rsidTr="00912C91">
        <w:tc>
          <w:tcPr>
            <w:tcW w:w="3190" w:type="dxa"/>
          </w:tcPr>
          <w:p w:rsidR="00896A99" w:rsidRPr="009B5BB2" w:rsidRDefault="006016A4" w:rsidP="00C1733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«РАМОЗ»</w:t>
            </w:r>
            <w:r w:rsidR="00C1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г. Рыбинск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99" w:rsidRPr="009B5BB2" w:rsidTr="00912C91">
        <w:tc>
          <w:tcPr>
            <w:tcW w:w="3190" w:type="dxa"/>
          </w:tcPr>
          <w:p w:rsidR="00896A99" w:rsidRPr="009B5BB2" w:rsidRDefault="006016A4" w:rsidP="00C1733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«Юбилейное»</w:t>
            </w:r>
            <w:r w:rsidR="00C1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п.  Юбиле</w:t>
            </w:r>
            <w:r w:rsidR="00C173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5BB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90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6A99" w:rsidRPr="009B5BB2" w:rsidRDefault="00896A99" w:rsidP="00C1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A99" w:rsidRPr="009B5BB2" w:rsidRDefault="00896A99" w:rsidP="00C17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8C0" w:rsidRDefault="003972DD" w:rsidP="00C17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случаях совпали, в каких не гипотеза и данные эксперимента?</w:t>
      </w:r>
    </w:p>
    <w:p w:rsidR="003972DD" w:rsidRDefault="003972DD" w:rsidP="00C17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сделаем выводы.</w:t>
      </w:r>
    </w:p>
    <w:p w:rsidR="00896A99" w:rsidRPr="00896A99" w:rsidRDefault="00896A99" w:rsidP="00C1733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легкие предметы плавают? (</w:t>
      </w:r>
      <w:r w:rsidRPr="00896A99">
        <w:rPr>
          <w:rFonts w:ascii="Times New Roman" w:hAnsi="Times New Roman" w:cs="Times New Roman"/>
          <w:i/>
          <w:sz w:val="28"/>
          <w:szCs w:val="28"/>
        </w:rPr>
        <w:t>нет, не обязательно легкие предметы должны быть плавающими).</w:t>
      </w:r>
    </w:p>
    <w:p w:rsidR="00896A99" w:rsidRDefault="00896A99" w:rsidP="00C17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они хорошо держатся на воде? (</w:t>
      </w:r>
      <w:r w:rsidRPr="00896A99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6A99" w:rsidRDefault="00896A99" w:rsidP="00C173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-Отчего зависит плавучесть предметов? (</w:t>
      </w:r>
      <w:r w:rsidRPr="00896A99">
        <w:rPr>
          <w:rFonts w:ascii="Times New Roman" w:hAnsi="Times New Roman" w:cs="Times New Roman"/>
          <w:i/>
          <w:sz w:val="28"/>
          <w:szCs w:val="28"/>
        </w:rPr>
        <w:t>от формы предмета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69E1" w:rsidRPr="001B7113" w:rsidRDefault="007169E1" w:rsidP="00716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113">
        <w:rPr>
          <w:rFonts w:ascii="Times New Roman" w:hAnsi="Times New Roman" w:cs="Times New Roman"/>
          <w:sz w:val="28"/>
          <w:szCs w:val="28"/>
        </w:rPr>
        <w:t xml:space="preserve">       Формы внеурочной деятельности позволяют испо</w:t>
      </w:r>
      <w:r>
        <w:rPr>
          <w:rFonts w:ascii="Times New Roman" w:hAnsi="Times New Roman" w:cs="Times New Roman"/>
          <w:sz w:val="28"/>
          <w:szCs w:val="28"/>
        </w:rPr>
        <w:t xml:space="preserve">льзовать современные методики, </w:t>
      </w:r>
      <w:r w:rsidRPr="001B7113">
        <w:rPr>
          <w:rFonts w:ascii="Times New Roman" w:hAnsi="Times New Roman" w:cs="Times New Roman"/>
          <w:sz w:val="28"/>
          <w:szCs w:val="28"/>
        </w:rPr>
        <w:t>в том числе и методы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113">
        <w:rPr>
          <w:rFonts w:ascii="Times New Roman" w:hAnsi="Times New Roman" w:cs="Times New Roman"/>
          <w:sz w:val="28"/>
          <w:szCs w:val="28"/>
        </w:rPr>
        <w:t xml:space="preserve"> одним из которых является эксперимент.  </w:t>
      </w:r>
    </w:p>
    <w:p w:rsidR="007169E1" w:rsidRPr="001B7113" w:rsidRDefault="007169E1" w:rsidP="007169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113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7169E1" w:rsidRPr="001B7113" w:rsidRDefault="007169E1" w:rsidP="007169E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113">
        <w:rPr>
          <w:rFonts w:ascii="Times New Roman" w:hAnsi="Times New Roman" w:cs="Times New Roman"/>
          <w:sz w:val="28"/>
          <w:szCs w:val="28"/>
        </w:rPr>
        <w:t xml:space="preserve">      1. Примерные программы внеурочной деятельности. Стандарты второго поколения [Текст]</w:t>
      </w:r>
      <w:r>
        <w:rPr>
          <w:rFonts w:ascii="Times New Roman" w:hAnsi="Times New Roman" w:cs="Times New Roman"/>
          <w:sz w:val="28"/>
          <w:szCs w:val="28"/>
        </w:rPr>
        <w:t xml:space="preserve">. М.:   Просвещение, 2010. - </w:t>
      </w:r>
      <w:r w:rsidRPr="001B7113">
        <w:rPr>
          <w:rFonts w:ascii="Times New Roman" w:hAnsi="Times New Roman" w:cs="Times New Roman"/>
          <w:sz w:val="28"/>
          <w:szCs w:val="28"/>
        </w:rPr>
        <w:t>223 с.</w:t>
      </w:r>
    </w:p>
    <w:p w:rsidR="0095396B" w:rsidRPr="007169E1" w:rsidRDefault="007169E1" w:rsidP="007169E1">
      <w:pPr>
        <w:jc w:val="both"/>
      </w:pPr>
      <w:r w:rsidRPr="001B7113">
        <w:rPr>
          <w:rFonts w:ascii="Times New Roman" w:hAnsi="Times New Roman" w:cs="Times New Roman"/>
          <w:sz w:val="28"/>
          <w:szCs w:val="28"/>
        </w:rPr>
        <w:t xml:space="preserve">      2</w:t>
      </w:r>
      <w:r w:rsidRPr="007169E1">
        <w:rPr>
          <w:rFonts w:ascii="Times New Roman" w:hAnsi="Times New Roman" w:cs="Times New Roman"/>
          <w:sz w:val="28"/>
          <w:szCs w:val="28"/>
        </w:rPr>
        <w:t xml:space="preserve">.  </w:t>
      </w:r>
      <w:hyperlink r:id="rId6" w:history="1">
        <w:r w:rsidRPr="007169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Савенков А.И. Методика исследовательского обучения младших школьников [Текст] / А.И.Савенков.- М.: Издательство «Учебная литература»,  дом «Фёдоров», 2008.</w:t>
        </w:r>
      </w:hyperlink>
      <w:r>
        <w:rPr>
          <w:rFonts w:ascii="Times New Roman" w:hAnsi="Times New Roman" w:cs="Times New Roman"/>
          <w:sz w:val="28"/>
          <w:szCs w:val="28"/>
        </w:rPr>
        <w:t>- 80с.</w:t>
      </w:r>
    </w:p>
    <w:sectPr w:rsidR="0095396B" w:rsidRPr="007169E1" w:rsidSect="0095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5C97"/>
    <w:multiLevelType w:val="hybridMultilevel"/>
    <w:tmpl w:val="8C84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E1"/>
    <w:rsid w:val="00320EE3"/>
    <w:rsid w:val="003972DD"/>
    <w:rsid w:val="005808C0"/>
    <w:rsid w:val="006016A4"/>
    <w:rsid w:val="006C72C3"/>
    <w:rsid w:val="007169E1"/>
    <w:rsid w:val="00896A99"/>
    <w:rsid w:val="0095396B"/>
    <w:rsid w:val="009741A3"/>
    <w:rsid w:val="009B5BB2"/>
    <w:rsid w:val="00B40F8E"/>
    <w:rsid w:val="00B62FD3"/>
    <w:rsid w:val="00BA2C14"/>
    <w:rsid w:val="00C1733C"/>
    <w:rsid w:val="00D56B9E"/>
    <w:rsid w:val="00E15A32"/>
    <w:rsid w:val="00F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169E1"/>
    <w:rPr>
      <w:color w:val="0000FF"/>
      <w:u w:val="single"/>
    </w:rPr>
  </w:style>
  <w:style w:type="character" w:styleId="a4">
    <w:name w:val="Emphasis"/>
    <w:basedOn w:val="a0"/>
    <w:uiPriority w:val="20"/>
    <w:qFormat/>
    <w:rsid w:val="007169E1"/>
    <w:rPr>
      <w:i/>
      <w:iCs/>
    </w:rPr>
  </w:style>
  <w:style w:type="paragraph" w:styleId="a5">
    <w:name w:val="Body Text"/>
    <w:basedOn w:val="a"/>
    <w:link w:val="a6"/>
    <w:rsid w:val="007169E1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6">
    <w:name w:val="Основной текст Знак"/>
    <w:basedOn w:val="a0"/>
    <w:link w:val="a5"/>
    <w:rsid w:val="007169E1"/>
    <w:rPr>
      <w:rFonts w:ascii="Calibri" w:eastAsia="Calibri" w:hAnsi="Calibri" w:cs="Calibri"/>
      <w:lang w:eastAsia="zh-CN"/>
    </w:rPr>
  </w:style>
  <w:style w:type="table" w:styleId="a7">
    <w:name w:val="Table Grid"/>
    <w:basedOn w:val="a1"/>
    <w:uiPriority w:val="59"/>
    <w:rsid w:val="00896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0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169E1"/>
    <w:rPr>
      <w:color w:val="0000FF"/>
      <w:u w:val="single"/>
    </w:rPr>
  </w:style>
  <w:style w:type="character" w:styleId="a4">
    <w:name w:val="Emphasis"/>
    <w:basedOn w:val="a0"/>
    <w:uiPriority w:val="20"/>
    <w:qFormat/>
    <w:rsid w:val="007169E1"/>
    <w:rPr>
      <w:i/>
      <w:iCs/>
    </w:rPr>
  </w:style>
  <w:style w:type="paragraph" w:styleId="a5">
    <w:name w:val="Body Text"/>
    <w:basedOn w:val="a"/>
    <w:link w:val="a6"/>
    <w:rsid w:val="007169E1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6">
    <w:name w:val="Основной текст Знак"/>
    <w:basedOn w:val="a0"/>
    <w:link w:val="a5"/>
    <w:rsid w:val="007169E1"/>
    <w:rPr>
      <w:rFonts w:ascii="Calibri" w:eastAsia="Calibri" w:hAnsi="Calibri" w:cs="Calibri"/>
      <w:lang w:eastAsia="zh-CN"/>
    </w:rPr>
  </w:style>
  <w:style w:type="table" w:styleId="a7">
    <w:name w:val="Table Grid"/>
    <w:basedOn w:val="a1"/>
    <w:uiPriority w:val="59"/>
    <w:rsid w:val="00896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0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247768/?p=11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Сергей</cp:lastModifiedBy>
  <cp:revision>2</cp:revision>
  <dcterms:created xsi:type="dcterms:W3CDTF">2020-04-26T16:09:00Z</dcterms:created>
  <dcterms:modified xsi:type="dcterms:W3CDTF">2020-04-26T16:09:00Z</dcterms:modified>
</cp:coreProperties>
</file>